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622F6A" w:rsidTr="00BB7521">
        <w:trPr>
          <w:trHeight w:val="855"/>
        </w:trPr>
        <w:tc>
          <w:tcPr>
            <w:tcW w:w="4465" w:type="dxa"/>
          </w:tcPr>
          <w:p w:rsidR="00622F6A" w:rsidRPr="00646EBE" w:rsidRDefault="00622F6A" w:rsidP="00622F6A">
            <w:r>
              <w:t xml:space="preserve">                </w:t>
            </w:r>
          </w:p>
        </w:tc>
      </w:tr>
      <w:tr w:rsidR="00622F6A" w:rsidTr="00BB7521">
        <w:trPr>
          <w:trHeight w:val="2442"/>
        </w:trPr>
        <w:tc>
          <w:tcPr>
            <w:tcW w:w="4465" w:type="dxa"/>
          </w:tcPr>
          <w:p w:rsidR="00622F6A" w:rsidRDefault="00D235B6" w:rsidP="00622F6A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Line 6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1QZhEm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66" o:spid="_x0000_s1032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BdURIlgAgAADAUAAA4AAAAAAAAAAAAAAAAALgIAAGRycy9lMm9E&#10;b2MueG1sUEsBAi0AFAAGAAgAAAAhANDa4dveAAAACAEAAA8AAAAAAAAAAAAAAAAAugQAAGRycy9k&#10;b3ducmV2LnhtbFBLBQYAAAAABAAEAPMAAADF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68" o:spid="_x0000_s103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2WpuGACAAAMBQAADgAAAAAAAAAAAAAAAAAuAgAAZHJzL2Uy&#10;b0RvYy54bWxQSwECLQAUAAYACAAAACEA+b1CFOAAAAAKAQAADwAAAAAAAAAAAAAAAAC6BAAAZHJz&#10;L2Rvd25yZXYueG1sUEsFBgAAAAAEAAQA8wAAAMc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67" o:spid="_x0000_s1030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30Ykz2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65" o:spid="_x0000_s1029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TE5nACYCAABfBAAADgAAAAAAAAAAAAAAAAAuAgAAZHJzL2Uyb0Rv&#10;Yy54bWxQSwECLQAUAAYACAAAACEAgrQOXN4AAAAJAQAADwAAAAAAAAAAAAAAAACABAAAZHJzL2Rv&#10;d25yZXYueG1sUEsFBgAAAAAEAAQA8wAAAIsFAAAAAA==&#10;" o:allowincell="f">
                  <v:stroke startarrowwidth="narrow" startarrowlength="short" endarrowwidth="narrow" endarrowlength="short"/>
                </v:line>
              </w:pict>
            </w:r>
            <w:r w:rsidR="00622F6A">
              <w:rPr>
                <w:b/>
              </w:rPr>
              <w:t>СОВЕТ ДЕПУТАТОВ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ОБРАЗОВАНИЯ 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>ЧКАЛОВСКИЙ СЕЛЬСОВЕТ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>ОРЕНБУРГСКОГО РАЙОНА</w:t>
            </w:r>
          </w:p>
          <w:p w:rsidR="00622F6A" w:rsidRDefault="00622F6A" w:rsidP="00622F6A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622F6A" w:rsidRDefault="00EC04C7" w:rsidP="00622F6A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622F6A">
              <w:rPr>
                <w:b/>
              </w:rPr>
              <w:t xml:space="preserve"> созыв</w:t>
            </w:r>
          </w:p>
          <w:p w:rsidR="00622F6A" w:rsidRPr="00970B34" w:rsidRDefault="00622F6A" w:rsidP="00622F6A">
            <w:pPr>
              <w:jc w:val="center"/>
              <w:rPr>
                <w:b/>
                <w:sz w:val="16"/>
                <w:szCs w:val="16"/>
              </w:rPr>
            </w:pPr>
          </w:p>
          <w:p w:rsidR="00622F6A" w:rsidRDefault="00622F6A" w:rsidP="00622F6A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Р Е Ш Е Н И Е</w:t>
            </w:r>
          </w:p>
          <w:p w:rsidR="001D6F14" w:rsidRDefault="001D6F14" w:rsidP="00622F6A">
            <w:pPr>
              <w:jc w:val="center"/>
              <w:rPr>
                <w:b/>
              </w:rPr>
            </w:pPr>
          </w:p>
        </w:tc>
      </w:tr>
      <w:tr w:rsidR="00622F6A" w:rsidTr="00BB7521">
        <w:trPr>
          <w:trHeight w:val="720"/>
        </w:trPr>
        <w:tc>
          <w:tcPr>
            <w:tcW w:w="4465" w:type="dxa"/>
          </w:tcPr>
          <w:p w:rsidR="001D6F14" w:rsidRPr="00E15286" w:rsidRDefault="00542CE4" w:rsidP="001D6F14">
            <w:pPr>
              <w:pStyle w:val="af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28.12.2021_</w:t>
            </w:r>
            <w:r w:rsidR="001D6F14">
              <w:rPr>
                <w:b/>
                <w:bCs/>
                <w:sz w:val="28"/>
                <w:szCs w:val="28"/>
              </w:rPr>
              <w:t xml:space="preserve"> г.</w:t>
            </w:r>
            <w:r w:rsidR="008B6DD4">
              <w:rPr>
                <w:b/>
                <w:bCs/>
                <w:sz w:val="28"/>
                <w:szCs w:val="28"/>
              </w:rPr>
              <w:t xml:space="preserve"> </w:t>
            </w:r>
            <w:r w:rsidR="001D6F14">
              <w:rPr>
                <w:b/>
                <w:bCs/>
                <w:sz w:val="28"/>
                <w:szCs w:val="28"/>
              </w:rPr>
              <w:t xml:space="preserve"> №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49</w:t>
            </w:r>
          </w:p>
          <w:p w:rsidR="00622F6A" w:rsidRPr="002E5A0D" w:rsidRDefault="00622F6A" w:rsidP="003049C1">
            <w:pPr>
              <w:jc w:val="center"/>
            </w:pPr>
          </w:p>
        </w:tc>
      </w:tr>
      <w:tr w:rsidR="00622F6A" w:rsidTr="00BB7521">
        <w:trPr>
          <w:trHeight w:val="283"/>
        </w:trPr>
        <w:tc>
          <w:tcPr>
            <w:tcW w:w="4465" w:type="dxa"/>
          </w:tcPr>
          <w:p w:rsidR="00622F6A" w:rsidRPr="00433245" w:rsidRDefault="00D235B6" w:rsidP="00C249D2">
            <w:pPr>
              <w:jc w:val="both"/>
              <w:rPr>
                <w:szCs w:val="28"/>
              </w:rPr>
            </w:pPr>
            <w:bookmarkStart w:id="0" w:name="_GoBack"/>
            <w:r>
              <w:rPr>
                <w:noProof/>
                <w:szCs w:val="28"/>
              </w:rPr>
              <w:pict>
                <v:line id="Line 75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Cs w:val="28"/>
              </w:rPr>
              <w:pict>
                <v:line id="Line 74" o:spid="_x0000_s1027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Rny9vYAIAAAwFAAAOAAAAAAAAAAAAAAAAAC4CAABkcnMvZTJvRG9j&#10;LnhtbFBLAQItABQABgAIAAAAIQA1wWnV3AAAAAUBAAAPAAAAAAAAAAAAAAAAALo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 w:rsidR="003611E1">
              <w:rPr>
                <w:szCs w:val="28"/>
              </w:rPr>
              <w:t>О</w:t>
            </w:r>
            <w:r w:rsidR="00527F22">
              <w:rPr>
                <w:szCs w:val="28"/>
              </w:rPr>
              <w:t xml:space="preserve"> б</w:t>
            </w:r>
            <w:r w:rsidR="00622F6A" w:rsidRPr="00433245">
              <w:rPr>
                <w:szCs w:val="28"/>
              </w:rPr>
              <w:t>юджет</w:t>
            </w:r>
            <w:r w:rsidR="005B0818">
              <w:rPr>
                <w:szCs w:val="28"/>
              </w:rPr>
              <w:t>а</w:t>
            </w:r>
            <w:r w:rsidR="00622F6A" w:rsidRPr="00433245">
              <w:rPr>
                <w:szCs w:val="28"/>
              </w:rPr>
              <w:t xml:space="preserve"> муниципального образования </w:t>
            </w:r>
            <w:r w:rsidR="00622F6A">
              <w:rPr>
                <w:szCs w:val="28"/>
              </w:rPr>
              <w:t>Чкаловский сельсовет</w:t>
            </w:r>
            <w:r w:rsidR="00AF2A8E">
              <w:rPr>
                <w:szCs w:val="28"/>
              </w:rPr>
              <w:t xml:space="preserve"> </w:t>
            </w:r>
            <w:r w:rsidR="00622F6A">
              <w:rPr>
                <w:szCs w:val="28"/>
              </w:rPr>
              <w:t>Оренбургского района Оренбургской области</w:t>
            </w:r>
            <w:r w:rsidR="002520B6">
              <w:rPr>
                <w:szCs w:val="28"/>
              </w:rPr>
              <w:t xml:space="preserve"> </w:t>
            </w:r>
            <w:r w:rsidR="00622F6A">
              <w:rPr>
                <w:szCs w:val="28"/>
              </w:rPr>
              <w:t>н</w:t>
            </w:r>
            <w:r w:rsidR="00622F6A" w:rsidRPr="00433245">
              <w:rPr>
                <w:szCs w:val="28"/>
              </w:rPr>
              <w:t xml:space="preserve">а </w:t>
            </w:r>
            <w:r w:rsidR="005B0818">
              <w:rPr>
                <w:szCs w:val="28"/>
              </w:rPr>
              <w:t>2022</w:t>
            </w:r>
            <w:r w:rsidR="00622F6A" w:rsidRPr="00433245">
              <w:rPr>
                <w:szCs w:val="28"/>
              </w:rPr>
              <w:t xml:space="preserve"> год</w:t>
            </w:r>
            <w:r w:rsidR="00E87C05">
              <w:t xml:space="preserve"> </w:t>
            </w:r>
            <w:r w:rsidR="005B0818">
              <w:rPr>
                <w:szCs w:val="28"/>
              </w:rPr>
              <w:t>и на плановый период 2023 и 2024</w:t>
            </w:r>
            <w:r w:rsidR="00E87C05" w:rsidRPr="00E87C05">
              <w:rPr>
                <w:szCs w:val="28"/>
              </w:rPr>
              <w:t xml:space="preserve"> годов</w:t>
            </w:r>
            <w:bookmarkEnd w:id="0"/>
          </w:p>
        </w:tc>
      </w:tr>
    </w:tbl>
    <w:p w:rsidR="00F124FB" w:rsidRDefault="002872A8" w:rsidP="00622F6A">
      <w:pPr>
        <w:pStyle w:val="a3"/>
      </w:pPr>
      <w:r>
        <w:br w:type="textWrapping" w:clear="all"/>
      </w:r>
      <w:r w:rsidR="00F124FB">
        <w:t xml:space="preserve">                </w:t>
      </w:r>
    </w:p>
    <w:p w:rsidR="00F124FB" w:rsidRPr="00555D9E" w:rsidRDefault="002A5B52" w:rsidP="00B164C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55D9E">
        <w:rPr>
          <w:rFonts w:ascii="Times New Roman" w:hAnsi="Times New Roman"/>
        </w:rPr>
        <w:t xml:space="preserve">         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30.11.2005 г. № 2738/499- </w:t>
      </w:r>
      <w:r w:rsidR="00F124FB" w:rsidRPr="00555D9E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F124FB" w:rsidRPr="00555D9E">
        <w:rPr>
          <w:rFonts w:ascii="Times New Roman" w:hAnsi="Times New Roman"/>
          <w:b w:val="0"/>
          <w:sz w:val="28"/>
          <w:szCs w:val="28"/>
        </w:rPr>
        <w:t>-ОЗ «О межбюджетных отношениях в Оренбургской области»</w:t>
      </w:r>
      <w:r w:rsidRPr="00555D9E">
        <w:rPr>
          <w:rFonts w:ascii="Times New Roman" w:hAnsi="Times New Roman"/>
          <w:b w:val="0"/>
          <w:sz w:val="28"/>
          <w:szCs w:val="28"/>
        </w:rPr>
        <w:t xml:space="preserve"> (с изменениями </w:t>
      </w:r>
      <w:r w:rsidR="0033784D" w:rsidRPr="00555D9E">
        <w:rPr>
          <w:rFonts w:ascii="Times New Roman" w:hAnsi="Times New Roman"/>
          <w:b w:val="0"/>
          <w:sz w:val="28"/>
          <w:szCs w:val="28"/>
        </w:rPr>
        <w:t>и дополнениями</w:t>
      </w:r>
      <w:r w:rsidRPr="00555D9E">
        <w:rPr>
          <w:rFonts w:ascii="Times New Roman" w:hAnsi="Times New Roman"/>
          <w:b w:val="0"/>
          <w:sz w:val="28"/>
          <w:szCs w:val="28"/>
        </w:rPr>
        <w:t>)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 w:rsidR="00B164CF" w:rsidRPr="00555D9E">
        <w:rPr>
          <w:rFonts w:ascii="Times New Roman" w:hAnsi="Times New Roman"/>
          <w:b w:val="0"/>
          <w:sz w:val="28"/>
          <w:szCs w:val="28"/>
        </w:rPr>
        <w:t>Чкаловский сельсовет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, Положением о бюджетном процессе, рассмотрев проект бюджета муниципального образования </w:t>
      </w:r>
      <w:r w:rsidR="00B164CF" w:rsidRPr="00555D9E">
        <w:rPr>
          <w:rFonts w:ascii="Times New Roman" w:hAnsi="Times New Roman"/>
          <w:b w:val="0"/>
          <w:sz w:val="28"/>
          <w:szCs w:val="28"/>
        </w:rPr>
        <w:t>Чкаловский сельсовет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 на </w:t>
      </w:r>
      <w:r w:rsidR="005B0818">
        <w:rPr>
          <w:rFonts w:ascii="Times New Roman" w:hAnsi="Times New Roman"/>
          <w:b w:val="0"/>
          <w:sz w:val="28"/>
          <w:szCs w:val="28"/>
        </w:rPr>
        <w:t>2022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216" w:rsidRPr="00555D9E">
        <w:rPr>
          <w:rFonts w:ascii="Times New Roman" w:hAnsi="Times New Roman"/>
          <w:b w:val="0"/>
          <w:sz w:val="28"/>
          <w:szCs w:val="28"/>
        </w:rPr>
        <w:t xml:space="preserve"> </w:t>
      </w:r>
      <w:r w:rsidR="005B0818">
        <w:rPr>
          <w:rFonts w:ascii="Times New Roman" w:hAnsi="Times New Roman"/>
          <w:b w:val="0"/>
          <w:sz w:val="28"/>
          <w:szCs w:val="28"/>
        </w:rPr>
        <w:t>и плановый период 2023 и 2024</w:t>
      </w:r>
      <w:r w:rsidR="00BB609B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124FB" w:rsidRPr="00555D9E">
        <w:rPr>
          <w:rFonts w:ascii="Times New Roman" w:hAnsi="Times New Roman"/>
          <w:b w:val="0"/>
          <w:sz w:val="28"/>
          <w:szCs w:val="28"/>
        </w:rPr>
        <w:t xml:space="preserve"> с учетом внесенных изменений и дополнений, Совет депутатов муниципального образования</w:t>
      </w:r>
      <w:r w:rsidR="00F124FB" w:rsidRPr="00555D9E">
        <w:rPr>
          <w:rFonts w:ascii="Times New Roman" w:hAnsi="Times New Roman"/>
          <w:sz w:val="28"/>
          <w:szCs w:val="28"/>
        </w:rPr>
        <w:t xml:space="preserve"> </w:t>
      </w:r>
      <w:r w:rsidR="00B164CF" w:rsidRPr="00555D9E">
        <w:rPr>
          <w:rFonts w:ascii="Times New Roman" w:hAnsi="Times New Roman"/>
          <w:b w:val="0"/>
          <w:sz w:val="28"/>
          <w:szCs w:val="28"/>
        </w:rPr>
        <w:t>Чкаловский сельсовет</w:t>
      </w:r>
      <w:r w:rsidR="000A3F51">
        <w:rPr>
          <w:rFonts w:ascii="Times New Roman" w:hAnsi="Times New Roman"/>
          <w:b w:val="0"/>
          <w:sz w:val="28"/>
          <w:szCs w:val="28"/>
        </w:rPr>
        <w:t xml:space="preserve"> Оренбургского района Оренбургской области решил:</w:t>
      </w:r>
    </w:p>
    <w:p w:rsidR="00B164CF" w:rsidRPr="005B1559" w:rsidRDefault="00B164CF" w:rsidP="000A3F51">
      <w:pPr>
        <w:jc w:val="both"/>
        <w:rPr>
          <w:bCs/>
          <w:szCs w:val="28"/>
        </w:rPr>
      </w:pPr>
    </w:p>
    <w:p w:rsidR="00F124FB" w:rsidRPr="00C955E1" w:rsidRDefault="00B164CF" w:rsidP="00F124FB">
      <w:pPr>
        <w:pStyle w:val="4"/>
        <w:ind w:firstLine="540"/>
        <w:jc w:val="both"/>
        <w:rPr>
          <w:b w:val="0"/>
        </w:rPr>
      </w:pPr>
      <w:r>
        <w:rPr>
          <w:b w:val="0"/>
        </w:rPr>
        <w:t>1</w:t>
      </w:r>
      <w:r w:rsidR="00F124FB" w:rsidRPr="00C955E1">
        <w:rPr>
          <w:b w:val="0"/>
        </w:rPr>
        <w:t xml:space="preserve">. Утвердить основные характеристики бюджета </w:t>
      </w:r>
      <w:r w:rsidR="00F124FB">
        <w:rPr>
          <w:b w:val="0"/>
        </w:rPr>
        <w:t xml:space="preserve">муниципального образования </w:t>
      </w:r>
      <w:r>
        <w:rPr>
          <w:b w:val="0"/>
        </w:rPr>
        <w:t>Чкаловский сельсовет</w:t>
      </w:r>
      <w:r w:rsidR="00F124FB">
        <w:rPr>
          <w:b w:val="0"/>
        </w:rPr>
        <w:t xml:space="preserve"> </w:t>
      </w:r>
      <w:r w:rsidR="00F124FB" w:rsidRPr="00C955E1">
        <w:rPr>
          <w:b w:val="0"/>
        </w:rPr>
        <w:t xml:space="preserve">на </w:t>
      </w:r>
      <w:r w:rsidR="0097739D">
        <w:rPr>
          <w:b w:val="0"/>
        </w:rPr>
        <w:t>2022</w:t>
      </w:r>
      <w:r w:rsidR="00F124FB" w:rsidRPr="00C955E1">
        <w:rPr>
          <w:b w:val="0"/>
        </w:rPr>
        <w:t xml:space="preserve"> год:</w:t>
      </w:r>
    </w:p>
    <w:p w:rsidR="00F124FB" w:rsidRPr="00007A09" w:rsidRDefault="009B6EE8" w:rsidP="00F124FB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F124FB" w:rsidRPr="00007A09">
        <w:rPr>
          <w:szCs w:val="28"/>
        </w:rPr>
        <w:t xml:space="preserve">1) прогнозируемый общий объем доходов бюджета в сумме </w:t>
      </w:r>
      <w:r w:rsidR="0097739D" w:rsidRPr="0097739D">
        <w:rPr>
          <w:szCs w:val="28"/>
        </w:rPr>
        <w:t>1</w:t>
      </w:r>
      <w:r w:rsidR="001C0AD0">
        <w:rPr>
          <w:szCs w:val="28"/>
        </w:rPr>
        <w:t>6238771</w:t>
      </w:r>
      <w:r w:rsidR="0097739D" w:rsidRPr="0097739D">
        <w:rPr>
          <w:szCs w:val="28"/>
        </w:rPr>
        <w:t>,89</w:t>
      </w:r>
      <w:r w:rsidR="0097739D">
        <w:rPr>
          <w:sz w:val="24"/>
          <w:szCs w:val="24"/>
        </w:rPr>
        <w:t xml:space="preserve"> </w:t>
      </w:r>
      <w:r w:rsidR="00F124FB" w:rsidRPr="00007A09">
        <w:rPr>
          <w:szCs w:val="28"/>
        </w:rPr>
        <w:t>рублей;</w:t>
      </w:r>
    </w:p>
    <w:p w:rsidR="00F124FB" w:rsidRPr="00007A09" w:rsidRDefault="00373037" w:rsidP="0037303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124FB" w:rsidRPr="00007A09">
        <w:rPr>
          <w:szCs w:val="28"/>
        </w:rPr>
        <w:t xml:space="preserve">2) общий объем расходов бюджета в сумме </w:t>
      </w:r>
      <w:r w:rsidR="001C0AD0">
        <w:rPr>
          <w:szCs w:val="28"/>
        </w:rPr>
        <w:t>16238771</w:t>
      </w:r>
      <w:r w:rsidR="0097739D" w:rsidRPr="0097739D">
        <w:rPr>
          <w:szCs w:val="28"/>
        </w:rPr>
        <w:t>,89</w:t>
      </w:r>
      <w:r w:rsidR="00247D64">
        <w:rPr>
          <w:sz w:val="24"/>
          <w:szCs w:val="24"/>
        </w:rPr>
        <w:t xml:space="preserve"> </w:t>
      </w:r>
      <w:r w:rsidR="00F124FB" w:rsidRPr="00007A09">
        <w:rPr>
          <w:szCs w:val="28"/>
        </w:rPr>
        <w:t>рублей</w:t>
      </w:r>
      <w:r w:rsidRPr="00007A09">
        <w:rPr>
          <w:szCs w:val="28"/>
        </w:rPr>
        <w:t xml:space="preserve">; </w:t>
      </w:r>
    </w:p>
    <w:p w:rsidR="00F124FB" w:rsidRDefault="009B6EE8" w:rsidP="00F124FB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F124FB" w:rsidRPr="00007A09">
        <w:rPr>
          <w:szCs w:val="28"/>
        </w:rPr>
        <w:t xml:space="preserve">3) прогнозируемый дефицит бюджета в сумме </w:t>
      </w:r>
      <w:r>
        <w:rPr>
          <w:szCs w:val="28"/>
        </w:rPr>
        <w:t>0</w:t>
      </w:r>
      <w:r w:rsidR="00F124FB" w:rsidRPr="00007A09">
        <w:rPr>
          <w:szCs w:val="28"/>
        </w:rPr>
        <w:t xml:space="preserve"> руб</w:t>
      </w:r>
      <w:r w:rsidR="004A6B2C">
        <w:rPr>
          <w:szCs w:val="28"/>
        </w:rPr>
        <w:t>лей.</w:t>
      </w:r>
    </w:p>
    <w:p w:rsidR="004A6B2C" w:rsidRDefault="009B6EE8" w:rsidP="00F124FB">
      <w:pPr>
        <w:ind w:firstLine="540"/>
        <w:jc w:val="both"/>
        <w:rPr>
          <w:szCs w:val="28"/>
        </w:rPr>
      </w:pPr>
      <w:r>
        <w:t xml:space="preserve"> 4) верхний предел муниципального вн</w:t>
      </w:r>
      <w:r w:rsidR="00427923">
        <w:t>утрен</w:t>
      </w:r>
      <w:r w:rsidR="0097739D">
        <w:t>него долга на 1 января 2023</w:t>
      </w:r>
      <w:r>
        <w:t xml:space="preserve"> года не планируется.</w:t>
      </w:r>
    </w:p>
    <w:p w:rsidR="009E64BA" w:rsidRPr="009E64BA" w:rsidRDefault="009E64BA" w:rsidP="009E64BA">
      <w:pPr>
        <w:ind w:firstLine="540"/>
        <w:jc w:val="both"/>
        <w:rPr>
          <w:szCs w:val="28"/>
        </w:rPr>
      </w:pPr>
      <w:r w:rsidRPr="009E64BA">
        <w:rPr>
          <w:szCs w:val="28"/>
        </w:rPr>
        <w:t>2. Утвердить основные характеристики бюджета муниципального образова</w:t>
      </w:r>
      <w:r w:rsidR="00427923">
        <w:rPr>
          <w:szCs w:val="28"/>
        </w:rPr>
        <w:t>ния Чкаловский сель</w:t>
      </w:r>
      <w:r w:rsidR="0097739D">
        <w:rPr>
          <w:szCs w:val="28"/>
        </w:rPr>
        <w:t>совет на 2023 и на 2024</w:t>
      </w:r>
      <w:r w:rsidRPr="009E64BA">
        <w:rPr>
          <w:szCs w:val="28"/>
        </w:rPr>
        <w:t xml:space="preserve"> год:</w:t>
      </w:r>
    </w:p>
    <w:p w:rsidR="009E64BA" w:rsidRPr="009E64BA" w:rsidRDefault="009E64BA" w:rsidP="009E64BA">
      <w:pPr>
        <w:ind w:firstLine="540"/>
        <w:jc w:val="both"/>
        <w:rPr>
          <w:szCs w:val="28"/>
        </w:rPr>
      </w:pPr>
      <w:r w:rsidRPr="009E64BA">
        <w:rPr>
          <w:szCs w:val="28"/>
        </w:rPr>
        <w:t>1) прогнозируемый общ</w:t>
      </w:r>
      <w:r w:rsidR="004A6B2C">
        <w:rPr>
          <w:szCs w:val="28"/>
        </w:rPr>
        <w:t xml:space="preserve">ий объем </w:t>
      </w:r>
      <w:r w:rsidR="0097739D">
        <w:rPr>
          <w:szCs w:val="28"/>
        </w:rPr>
        <w:t>доходов бюджета на 2023</w:t>
      </w:r>
      <w:r w:rsidRPr="009E64BA">
        <w:rPr>
          <w:szCs w:val="28"/>
        </w:rPr>
        <w:t xml:space="preserve"> год в сумме  </w:t>
      </w:r>
      <w:r w:rsidR="004A6B2C">
        <w:rPr>
          <w:szCs w:val="28"/>
        </w:rPr>
        <w:t xml:space="preserve">  </w:t>
      </w:r>
      <w:r w:rsidR="0097739D">
        <w:rPr>
          <w:sz w:val="24"/>
          <w:szCs w:val="24"/>
        </w:rPr>
        <w:t xml:space="preserve"> </w:t>
      </w:r>
      <w:r w:rsidR="00D66719">
        <w:rPr>
          <w:szCs w:val="28"/>
        </w:rPr>
        <w:t>12718455</w:t>
      </w:r>
      <w:r w:rsidR="0097739D" w:rsidRPr="0097739D">
        <w:rPr>
          <w:szCs w:val="28"/>
        </w:rPr>
        <w:t>,55</w:t>
      </w:r>
      <w:r w:rsidR="00AC0B6E">
        <w:rPr>
          <w:szCs w:val="28"/>
        </w:rPr>
        <w:t xml:space="preserve"> руб</w:t>
      </w:r>
      <w:r w:rsidR="0097739D">
        <w:rPr>
          <w:szCs w:val="28"/>
        </w:rPr>
        <w:t>лей и на 2024</w:t>
      </w:r>
      <w:r w:rsidR="00D77155">
        <w:rPr>
          <w:szCs w:val="28"/>
        </w:rPr>
        <w:t xml:space="preserve"> год </w:t>
      </w:r>
      <w:r w:rsidRPr="009E64BA">
        <w:rPr>
          <w:szCs w:val="28"/>
        </w:rPr>
        <w:t xml:space="preserve">в сумме </w:t>
      </w:r>
      <w:r w:rsidR="00D66719">
        <w:rPr>
          <w:szCs w:val="28"/>
        </w:rPr>
        <w:t>12208014</w:t>
      </w:r>
      <w:r w:rsidR="0097739D" w:rsidRPr="0097739D">
        <w:rPr>
          <w:szCs w:val="28"/>
        </w:rPr>
        <w:t>,48</w:t>
      </w:r>
      <w:r w:rsidR="00EB25E8">
        <w:rPr>
          <w:sz w:val="24"/>
          <w:szCs w:val="24"/>
        </w:rPr>
        <w:t xml:space="preserve"> </w:t>
      </w:r>
      <w:r w:rsidRPr="009E64BA">
        <w:rPr>
          <w:szCs w:val="28"/>
        </w:rPr>
        <w:t>рублей;</w:t>
      </w:r>
    </w:p>
    <w:p w:rsidR="009E64BA" w:rsidRPr="009E64BA" w:rsidRDefault="009E64BA" w:rsidP="009E64BA">
      <w:pPr>
        <w:ind w:firstLine="540"/>
        <w:jc w:val="both"/>
        <w:rPr>
          <w:szCs w:val="28"/>
        </w:rPr>
      </w:pPr>
      <w:r w:rsidRPr="009E64BA">
        <w:rPr>
          <w:szCs w:val="28"/>
        </w:rPr>
        <w:t>2) общий о</w:t>
      </w:r>
      <w:r w:rsidR="0097739D">
        <w:rPr>
          <w:szCs w:val="28"/>
        </w:rPr>
        <w:t>бъем расходов бюджета на 2023</w:t>
      </w:r>
      <w:r w:rsidRPr="009E64BA">
        <w:rPr>
          <w:szCs w:val="28"/>
        </w:rPr>
        <w:t xml:space="preserve"> год в сумме </w:t>
      </w:r>
      <w:r w:rsidR="0097739D">
        <w:rPr>
          <w:sz w:val="24"/>
          <w:szCs w:val="24"/>
        </w:rPr>
        <w:t xml:space="preserve"> </w:t>
      </w:r>
      <w:r w:rsidR="0097739D" w:rsidRPr="0097739D">
        <w:rPr>
          <w:szCs w:val="28"/>
        </w:rPr>
        <w:t>1</w:t>
      </w:r>
      <w:r w:rsidR="00D66719">
        <w:rPr>
          <w:szCs w:val="28"/>
        </w:rPr>
        <w:t>2718455</w:t>
      </w:r>
      <w:r w:rsidR="0097739D" w:rsidRPr="0097739D">
        <w:rPr>
          <w:szCs w:val="28"/>
        </w:rPr>
        <w:t>,55</w:t>
      </w:r>
      <w:r w:rsidR="00A522A9">
        <w:rPr>
          <w:sz w:val="24"/>
          <w:szCs w:val="24"/>
        </w:rPr>
        <w:t xml:space="preserve"> </w:t>
      </w:r>
      <w:r w:rsidRPr="009E64BA">
        <w:rPr>
          <w:szCs w:val="28"/>
        </w:rPr>
        <w:t>рублей, в том числе условно утвержденные расходы в су</w:t>
      </w:r>
      <w:r w:rsidR="004A6B2C">
        <w:rPr>
          <w:szCs w:val="28"/>
        </w:rPr>
        <w:t xml:space="preserve">мме </w:t>
      </w:r>
      <w:r w:rsidR="0097739D" w:rsidRPr="0097739D">
        <w:rPr>
          <w:bCs/>
          <w:szCs w:val="28"/>
        </w:rPr>
        <w:t>310 791,65</w:t>
      </w:r>
      <w:r w:rsidR="00427923">
        <w:rPr>
          <w:szCs w:val="28"/>
        </w:rPr>
        <w:t xml:space="preserve"> </w:t>
      </w:r>
      <w:r w:rsidR="0051061E">
        <w:rPr>
          <w:szCs w:val="28"/>
        </w:rPr>
        <w:t>рублей</w:t>
      </w:r>
      <w:r w:rsidR="00004D8C">
        <w:rPr>
          <w:szCs w:val="28"/>
        </w:rPr>
        <w:t xml:space="preserve"> и н</w:t>
      </w:r>
      <w:r w:rsidR="0097739D">
        <w:rPr>
          <w:szCs w:val="28"/>
        </w:rPr>
        <w:t>а 2024</w:t>
      </w:r>
      <w:r w:rsidRPr="009E64BA">
        <w:rPr>
          <w:szCs w:val="28"/>
        </w:rPr>
        <w:t xml:space="preserve"> год в сумме </w:t>
      </w:r>
      <w:r w:rsidR="00D66719">
        <w:rPr>
          <w:szCs w:val="28"/>
        </w:rPr>
        <w:t>12208014</w:t>
      </w:r>
      <w:r w:rsidR="0097739D" w:rsidRPr="0097739D">
        <w:rPr>
          <w:szCs w:val="28"/>
        </w:rPr>
        <w:t>,48</w:t>
      </w:r>
      <w:r w:rsidR="00EB25E8">
        <w:rPr>
          <w:sz w:val="24"/>
          <w:szCs w:val="24"/>
        </w:rPr>
        <w:t xml:space="preserve"> </w:t>
      </w:r>
      <w:r w:rsidRPr="009E64BA">
        <w:rPr>
          <w:szCs w:val="28"/>
        </w:rPr>
        <w:t xml:space="preserve">рублей, в том числе условно утвержденные расходы в </w:t>
      </w:r>
      <w:r w:rsidRPr="00391A0C">
        <w:rPr>
          <w:szCs w:val="28"/>
        </w:rPr>
        <w:t xml:space="preserve">сумме </w:t>
      </w:r>
      <w:r w:rsidR="0097739D" w:rsidRPr="0097739D">
        <w:rPr>
          <w:bCs/>
          <w:szCs w:val="28"/>
        </w:rPr>
        <w:t>596 395,92</w:t>
      </w:r>
      <w:r w:rsidRPr="009E64BA">
        <w:rPr>
          <w:szCs w:val="28"/>
        </w:rPr>
        <w:t xml:space="preserve"> рублей; </w:t>
      </w:r>
    </w:p>
    <w:p w:rsidR="00E164C0" w:rsidRDefault="00AC1A65" w:rsidP="009E64BA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9E64BA" w:rsidRPr="009E64BA">
        <w:rPr>
          <w:szCs w:val="28"/>
        </w:rPr>
        <w:t>3) прогнози</w:t>
      </w:r>
      <w:r w:rsidR="0097739D">
        <w:rPr>
          <w:szCs w:val="28"/>
        </w:rPr>
        <w:t>руемый дефицит бюджета на 2023</w:t>
      </w:r>
      <w:r w:rsidR="009E64BA" w:rsidRPr="009E64BA">
        <w:rPr>
          <w:szCs w:val="28"/>
        </w:rPr>
        <w:t xml:space="preserve"> год</w:t>
      </w:r>
      <w:r w:rsidR="004A6B2C">
        <w:rPr>
          <w:szCs w:val="28"/>
        </w:rPr>
        <w:t xml:space="preserve"> в сумме </w:t>
      </w:r>
      <w:r w:rsidR="000E1075">
        <w:rPr>
          <w:szCs w:val="28"/>
        </w:rPr>
        <w:t>0</w:t>
      </w:r>
      <w:r w:rsidR="0097739D">
        <w:rPr>
          <w:szCs w:val="28"/>
        </w:rPr>
        <w:t xml:space="preserve"> рублей, на 2024</w:t>
      </w:r>
      <w:r w:rsidR="009E64BA" w:rsidRPr="009E64BA">
        <w:rPr>
          <w:szCs w:val="28"/>
        </w:rPr>
        <w:t xml:space="preserve"> год дефицит в сумме </w:t>
      </w:r>
      <w:r w:rsidR="000E1075">
        <w:rPr>
          <w:szCs w:val="28"/>
        </w:rPr>
        <w:t>0</w:t>
      </w:r>
      <w:r w:rsidR="009E64BA" w:rsidRPr="009E64BA">
        <w:rPr>
          <w:szCs w:val="28"/>
        </w:rPr>
        <w:t xml:space="preserve"> рублей;</w:t>
      </w:r>
      <w:r w:rsidR="00710C2A">
        <w:rPr>
          <w:szCs w:val="28"/>
        </w:rPr>
        <w:t xml:space="preserve"> </w:t>
      </w:r>
    </w:p>
    <w:p w:rsidR="00BC336B" w:rsidRPr="00AC1A65" w:rsidRDefault="00BC336B" w:rsidP="00AC1A65">
      <w:pPr>
        <w:jc w:val="both"/>
      </w:pPr>
      <w:r>
        <w:lastRenderedPageBreak/>
        <w:t xml:space="preserve">      </w:t>
      </w:r>
      <w:r w:rsidR="00AC1A65">
        <w:t xml:space="preserve">  </w:t>
      </w:r>
      <w:r>
        <w:t xml:space="preserve"> 4) верхний предел муниципального</w:t>
      </w:r>
      <w:r w:rsidR="00AC0B6E">
        <w:t xml:space="preserve"> внутреннего долга </w:t>
      </w:r>
      <w:r>
        <w:t>на 1 янв</w:t>
      </w:r>
      <w:r w:rsidR="0097739D">
        <w:t>аря                         2024 года и на 1 января 2025</w:t>
      </w:r>
      <w:r>
        <w:t xml:space="preserve"> года не планируется. </w:t>
      </w:r>
    </w:p>
    <w:p w:rsidR="00605CD4" w:rsidRDefault="002D2954" w:rsidP="00ED56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124FB" w:rsidRPr="009B0F98">
        <w:rPr>
          <w:szCs w:val="28"/>
        </w:rPr>
        <w:t xml:space="preserve">. Утвердить источники внутреннего финансирования дефицита бюджета муниципального образования </w:t>
      </w:r>
      <w:r w:rsidR="00B164CF">
        <w:rPr>
          <w:szCs w:val="28"/>
        </w:rPr>
        <w:t>Чкаловский сельсовет</w:t>
      </w:r>
      <w:r w:rsidR="00F124FB" w:rsidRPr="009B0F98">
        <w:rPr>
          <w:szCs w:val="28"/>
        </w:rPr>
        <w:t xml:space="preserve"> на </w:t>
      </w:r>
      <w:r w:rsidR="00BF6572">
        <w:rPr>
          <w:szCs w:val="28"/>
        </w:rPr>
        <w:t>2022</w:t>
      </w:r>
      <w:r>
        <w:rPr>
          <w:szCs w:val="28"/>
        </w:rPr>
        <w:t xml:space="preserve"> </w:t>
      </w:r>
      <w:r w:rsidRPr="002D2954">
        <w:rPr>
          <w:szCs w:val="28"/>
        </w:rPr>
        <w:t>год и на пла</w:t>
      </w:r>
      <w:r>
        <w:rPr>
          <w:szCs w:val="28"/>
        </w:rPr>
        <w:t>но</w:t>
      </w:r>
      <w:r w:rsidR="00004D8C">
        <w:rPr>
          <w:szCs w:val="28"/>
        </w:rPr>
        <w:t xml:space="preserve">вый период </w:t>
      </w:r>
      <w:r w:rsidR="00BF6572">
        <w:rPr>
          <w:szCs w:val="28"/>
        </w:rPr>
        <w:t>2023 и 2024</w:t>
      </w:r>
      <w:r w:rsidRPr="002D2954">
        <w:rPr>
          <w:szCs w:val="28"/>
        </w:rPr>
        <w:t xml:space="preserve"> годов </w:t>
      </w:r>
      <w:r w:rsidR="00F124FB" w:rsidRPr="009B0F98">
        <w:rPr>
          <w:szCs w:val="28"/>
        </w:rPr>
        <w:t>год согласно приложению 1 к настоящему решению.</w:t>
      </w:r>
    </w:p>
    <w:p w:rsidR="00605CD4" w:rsidRPr="00671804" w:rsidRDefault="009075E2" w:rsidP="0067180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124FB" w:rsidRPr="009B0F98">
        <w:rPr>
          <w:szCs w:val="28"/>
        </w:rPr>
        <w:t xml:space="preserve">. Утвердить нормативы отчислений доходов в бюджет муниципального образования </w:t>
      </w:r>
      <w:r w:rsidR="00B164CF">
        <w:rPr>
          <w:szCs w:val="28"/>
        </w:rPr>
        <w:t>Чкаловский сельсовет</w:t>
      </w:r>
      <w:r w:rsidR="00F124FB" w:rsidRPr="009B0F98">
        <w:rPr>
          <w:szCs w:val="28"/>
        </w:rPr>
        <w:t xml:space="preserve"> на </w:t>
      </w:r>
      <w:r w:rsidR="00B820A8">
        <w:rPr>
          <w:szCs w:val="28"/>
        </w:rPr>
        <w:t>2</w:t>
      </w:r>
      <w:r w:rsidR="00BF6572">
        <w:rPr>
          <w:szCs w:val="28"/>
        </w:rPr>
        <w:t>022</w:t>
      </w:r>
      <w:r w:rsidR="00AC0B6E">
        <w:rPr>
          <w:szCs w:val="28"/>
        </w:rPr>
        <w:t xml:space="preserve"> </w:t>
      </w:r>
      <w:r w:rsidRPr="009075E2">
        <w:rPr>
          <w:szCs w:val="28"/>
        </w:rPr>
        <w:t>год и на плановый пер</w:t>
      </w:r>
      <w:r w:rsidR="00BF6572">
        <w:rPr>
          <w:szCs w:val="28"/>
        </w:rPr>
        <w:t>иод 2023 и 2024</w:t>
      </w:r>
      <w:r w:rsidRPr="009075E2">
        <w:rPr>
          <w:szCs w:val="28"/>
        </w:rPr>
        <w:t xml:space="preserve"> годов </w:t>
      </w:r>
      <w:r w:rsidR="00F124FB" w:rsidRPr="009B0F98">
        <w:rPr>
          <w:szCs w:val="28"/>
        </w:rPr>
        <w:t>согласно приложению 2 к настоящему решению.</w:t>
      </w:r>
      <w:r w:rsidR="00911C9E" w:rsidRPr="009B0F98">
        <w:rPr>
          <w:szCs w:val="28"/>
        </w:rPr>
        <w:t xml:space="preserve"> </w:t>
      </w:r>
    </w:p>
    <w:p w:rsidR="00605CD4" w:rsidRPr="00ED563B" w:rsidRDefault="008A5BBA" w:rsidP="00ED563B">
      <w:pPr>
        <w:ind w:firstLine="540"/>
        <w:jc w:val="both"/>
      </w:pPr>
      <w:r>
        <w:t xml:space="preserve"> </w:t>
      </w:r>
      <w:r w:rsidR="009075E2">
        <w:t xml:space="preserve"> </w:t>
      </w:r>
      <w:r w:rsidR="005F0F1F">
        <w:t xml:space="preserve"> </w:t>
      </w:r>
      <w:r w:rsidR="00671804">
        <w:t>5</w:t>
      </w:r>
      <w:r w:rsidR="00F124FB" w:rsidRPr="009B0F98">
        <w:t xml:space="preserve">. Учесть поступление доходов в бюджет муниципального образования </w:t>
      </w:r>
      <w:r w:rsidR="00B164CF">
        <w:t>Чкаловский сельсовет</w:t>
      </w:r>
      <w:r w:rsidR="00F124FB" w:rsidRPr="009B0F98">
        <w:t xml:space="preserve"> на </w:t>
      </w:r>
      <w:r w:rsidR="00BF6572">
        <w:t>2022</w:t>
      </w:r>
      <w:r w:rsidR="009075E2">
        <w:t xml:space="preserve"> год </w:t>
      </w:r>
      <w:r w:rsidR="00004D8C">
        <w:t xml:space="preserve">и на плановый период </w:t>
      </w:r>
      <w:r w:rsidR="00BF6572">
        <w:t>2023 и 2024</w:t>
      </w:r>
      <w:r w:rsidR="009075E2" w:rsidRPr="009075E2">
        <w:t xml:space="preserve"> годов </w:t>
      </w:r>
      <w:r w:rsidR="00671804">
        <w:t>согласно приложению 3</w:t>
      </w:r>
      <w:r w:rsidR="00F124FB" w:rsidRPr="009B0F98">
        <w:t xml:space="preserve"> к настоящему решению.</w:t>
      </w:r>
      <w:r w:rsidR="004F5980">
        <w:t xml:space="preserve"> </w:t>
      </w:r>
    </w:p>
    <w:p w:rsidR="00605CD4" w:rsidRDefault="00737354" w:rsidP="00ED563B">
      <w:pPr>
        <w:ind w:firstLine="540"/>
        <w:jc w:val="both"/>
        <w:rPr>
          <w:szCs w:val="28"/>
        </w:rPr>
      </w:pPr>
      <w:r>
        <w:rPr>
          <w:szCs w:val="28"/>
        </w:rPr>
        <w:t xml:space="preserve">   6</w:t>
      </w:r>
      <w:r w:rsidR="00F124FB" w:rsidRPr="009B0F98">
        <w:rPr>
          <w:szCs w:val="28"/>
        </w:rPr>
        <w:t xml:space="preserve">. Утвердить распределение бюджетных ассигнований бюджета муниципального образования </w:t>
      </w:r>
      <w:r w:rsidR="00B164CF">
        <w:rPr>
          <w:szCs w:val="28"/>
        </w:rPr>
        <w:t xml:space="preserve">Чкаловский сельсовет </w:t>
      </w:r>
      <w:r w:rsidR="00F124FB" w:rsidRPr="009B0F98">
        <w:rPr>
          <w:szCs w:val="28"/>
        </w:rPr>
        <w:t xml:space="preserve">на </w:t>
      </w:r>
      <w:r w:rsidR="00BF6572">
        <w:rPr>
          <w:szCs w:val="28"/>
        </w:rPr>
        <w:t>2022</w:t>
      </w:r>
      <w:r w:rsidR="00F124FB" w:rsidRPr="009B0F98">
        <w:rPr>
          <w:szCs w:val="28"/>
        </w:rPr>
        <w:t xml:space="preserve"> год </w:t>
      </w:r>
      <w:r w:rsidR="00ED0E3C" w:rsidRPr="00ED0E3C">
        <w:rPr>
          <w:szCs w:val="28"/>
        </w:rPr>
        <w:t>и на плановый пери</w:t>
      </w:r>
      <w:r w:rsidR="00BF6572">
        <w:rPr>
          <w:szCs w:val="28"/>
        </w:rPr>
        <w:t>од 20</w:t>
      </w:r>
      <w:r w:rsidR="00B820A8">
        <w:rPr>
          <w:szCs w:val="28"/>
        </w:rPr>
        <w:t>2</w:t>
      </w:r>
      <w:r w:rsidR="00BF6572">
        <w:rPr>
          <w:szCs w:val="28"/>
        </w:rPr>
        <w:t>3и 2024</w:t>
      </w:r>
      <w:r w:rsidR="00ED0E3C" w:rsidRPr="00ED0E3C">
        <w:rPr>
          <w:szCs w:val="28"/>
        </w:rPr>
        <w:t xml:space="preserve"> годов </w:t>
      </w:r>
      <w:r w:rsidR="00F124FB" w:rsidRPr="009B0F98">
        <w:rPr>
          <w:szCs w:val="28"/>
        </w:rPr>
        <w:t>по разделам и подразделам расходов классификации расходо</w:t>
      </w:r>
      <w:r w:rsidR="00671804">
        <w:rPr>
          <w:szCs w:val="28"/>
        </w:rPr>
        <w:t>в бюджетов согласно приложению 4</w:t>
      </w:r>
      <w:r w:rsidR="00F124FB" w:rsidRPr="009B0F98">
        <w:rPr>
          <w:szCs w:val="28"/>
        </w:rPr>
        <w:t xml:space="preserve"> к настоящему решению.</w:t>
      </w:r>
    </w:p>
    <w:p w:rsidR="007A3B4F" w:rsidRPr="009B0F98" w:rsidRDefault="008A5BBA" w:rsidP="002957F9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737354">
        <w:rPr>
          <w:szCs w:val="28"/>
        </w:rPr>
        <w:t xml:space="preserve">  7</w:t>
      </w:r>
      <w:r w:rsidR="002957F9">
        <w:rPr>
          <w:szCs w:val="28"/>
        </w:rPr>
        <w:t xml:space="preserve">. Утвердить </w:t>
      </w:r>
      <w:r w:rsidR="007A3B4F" w:rsidRPr="009B0F98">
        <w:rPr>
          <w:szCs w:val="28"/>
        </w:rPr>
        <w:t xml:space="preserve">ведомственную структуру расходов бюджета муниципального образования </w:t>
      </w:r>
      <w:r w:rsidR="00B164CF">
        <w:rPr>
          <w:szCs w:val="28"/>
        </w:rPr>
        <w:t>Чкаловский сельсовет</w:t>
      </w:r>
      <w:r w:rsidR="007A3B4F" w:rsidRPr="009B0F98">
        <w:rPr>
          <w:szCs w:val="28"/>
        </w:rPr>
        <w:t xml:space="preserve"> на </w:t>
      </w:r>
      <w:r w:rsidR="00BF6572">
        <w:rPr>
          <w:szCs w:val="28"/>
        </w:rPr>
        <w:t>2022</w:t>
      </w:r>
      <w:r w:rsidR="007A3B4F" w:rsidRPr="009B0F98">
        <w:rPr>
          <w:szCs w:val="28"/>
        </w:rPr>
        <w:t xml:space="preserve"> год </w:t>
      </w:r>
      <w:r w:rsidR="00ED0E3C" w:rsidRPr="00ED0E3C">
        <w:rPr>
          <w:szCs w:val="28"/>
        </w:rPr>
        <w:t>и на плановый п</w:t>
      </w:r>
      <w:r w:rsidR="00B820A8">
        <w:rPr>
          <w:szCs w:val="28"/>
        </w:rPr>
        <w:t>ериод 202</w:t>
      </w:r>
      <w:r w:rsidR="00BF6572">
        <w:rPr>
          <w:szCs w:val="28"/>
        </w:rPr>
        <w:t>3 и 2024</w:t>
      </w:r>
      <w:r w:rsidR="00ED0E3C" w:rsidRPr="00ED0E3C">
        <w:rPr>
          <w:szCs w:val="28"/>
        </w:rPr>
        <w:t xml:space="preserve"> годов </w:t>
      </w:r>
      <w:r w:rsidR="00671804">
        <w:rPr>
          <w:szCs w:val="28"/>
        </w:rPr>
        <w:t>согласно приложению 5</w:t>
      </w:r>
      <w:r w:rsidR="007A3B4F" w:rsidRPr="009B0F98">
        <w:rPr>
          <w:szCs w:val="28"/>
        </w:rPr>
        <w:t xml:space="preserve"> к настоящему решению;</w:t>
      </w:r>
    </w:p>
    <w:p w:rsidR="00605CD4" w:rsidRDefault="00737354" w:rsidP="00ED563B">
      <w:pPr>
        <w:ind w:firstLine="540"/>
        <w:jc w:val="both"/>
      </w:pPr>
      <w:r>
        <w:t xml:space="preserve">   8</w:t>
      </w:r>
      <w:r w:rsidR="00F124FB" w:rsidRPr="009B0F98">
        <w:t xml:space="preserve">. Утвердить распределение бюджетных ассигнований бюджета муниципального образования </w:t>
      </w:r>
      <w:r w:rsidR="00204B1D">
        <w:t>Чкаловский сельсовет</w:t>
      </w:r>
      <w:r w:rsidR="00F124FB" w:rsidRPr="009B0F98">
        <w:t xml:space="preserve"> на </w:t>
      </w:r>
      <w:r w:rsidR="00BF6572">
        <w:t>2022</w:t>
      </w:r>
      <w:r w:rsidR="00F124FB" w:rsidRPr="009B0F98">
        <w:t xml:space="preserve"> </w:t>
      </w:r>
      <w:r w:rsidR="00A647EF" w:rsidRPr="00A647EF">
        <w:t>год и на плановый пери</w:t>
      </w:r>
      <w:r w:rsidR="00BF6572">
        <w:t>од 2023</w:t>
      </w:r>
      <w:r w:rsidR="00B820A8">
        <w:t xml:space="preserve"> </w:t>
      </w:r>
      <w:r w:rsidR="00BF6572">
        <w:t>и 2024</w:t>
      </w:r>
      <w:r w:rsidR="00A647EF" w:rsidRPr="00A647EF">
        <w:t xml:space="preserve"> годов</w:t>
      </w:r>
      <w:r w:rsidR="00F124FB" w:rsidRPr="009B0F98">
        <w:t xml:space="preserve"> по разделам и подразделам, целевым статьям </w:t>
      </w:r>
      <w:r w:rsidR="006F1319" w:rsidRPr="006F1319">
        <w:t xml:space="preserve">(муниципальным программам </w:t>
      </w:r>
      <w:r w:rsidR="006F1319">
        <w:t>МО Чкаловский сельсовет</w:t>
      </w:r>
      <w:r w:rsidR="006F1319" w:rsidRPr="006F1319">
        <w:t xml:space="preserve"> и непрограммным направлениям деятельности), группам и подгруппам видов расходов классификации расходов</w:t>
      </w:r>
      <w:r w:rsidR="00F124FB" w:rsidRPr="009B0F98">
        <w:t xml:space="preserve"> в пределах сумм, установленных статьей </w:t>
      </w:r>
      <w:r w:rsidR="000A0D29" w:rsidRPr="009B0F98">
        <w:t>9</w:t>
      </w:r>
      <w:r w:rsidR="00F124FB" w:rsidRPr="009B0F98">
        <w:t xml:space="preserve"> настоящего решения, согласно приложе</w:t>
      </w:r>
      <w:r w:rsidR="00671804">
        <w:t>нию 6</w:t>
      </w:r>
      <w:r w:rsidR="00F124FB" w:rsidRPr="009B0F98">
        <w:t xml:space="preserve"> к настоящему решению.</w:t>
      </w:r>
    </w:p>
    <w:p w:rsidR="00A3525D" w:rsidRDefault="00737354" w:rsidP="00A3525D">
      <w:pPr>
        <w:ind w:firstLine="540"/>
        <w:jc w:val="both"/>
      </w:pPr>
      <w:r>
        <w:t xml:space="preserve">    9</w:t>
      </w:r>
      <w:r w:rsidR="00A3525D" w:rsidRPr="009B0F98">
        <w:t xml:space="preserve">. Утвердить распределение бюджетных ассигнований бюджета муниципального образования </w:t>
      </w:r>
      <w:r w:rsidR="00A3525D">
        <w:t>Чкаловский сельсовет</w:t>
      </w:r>
      <w:r w:rsidR="00A3525D" w:rsidRPr="009B0F98">
        <w:t xml:space="preserve"> </w:t>
      </w:r>
      <w:r w:rsidR="00A3525D">
        <w:t>по</w:t>
      </w:r>
      <w:r w:rsidR="00A3525D" w:rsidRPr="009B0F98">
        <w:t xml:space="preserve"> целевым статьям </w:t>
      </w:r>
      <w:r w:rsidR="00A3525D" w:rsidRPr="006F1319">
        <w:t xml:space="preserve">(муниципальным программам </w:t>
      </w:r>
      <w:r w:rsidR="00A3525D">
        <w:t>МО Чкаловский сельсовет</w:t>
      </w:r>
      <w:r w:rsidR="00A3525D" w:rsidRPr="006F1319">
        <w:t xml:space="preserve"> и непрограммным направлениям деятельности), </w:t>
      </w:r>
      <w:r w:rsidR="00A3525D" w:rsidRPr="009B0F98">
        <w:t>разделам и подразделам</w:t>
      </w:r>
      <w:r w:rsidR="00A3525D">
        <w:t xml:space="preserve">, </w:t>
      </w:r>
      <w:r w:rsidR="00A3525D" w:rsidRPr="006F1319">
        <w:t>группам и подгруппам видов расходов классификации расходов</w:t>
      </w:r>
      <w:r w:rsidR="00A3525D" w:rsidRPr="009B0F98">
        <w:t xml:space="preserve"> на </w:t>
      </w:r>
      <w:r w:rsidR="00BF6572">
        <w:t>2022</w:t>
      </w:r>
      <w:r w:rsidR="00A3525D" w:rsidRPr="009B0F98">
        <w:t xml:space="preserve"> </w:t>
      </w:r>
      <w:r w:rsidR="00A3525D" w:rsidRPr="00A647EF">
        <w:t>год и на плановый пери</w:t>
      </w:r>
      <w:r w:rsidR="00BF6572">
        <w:t>од 2023 и 2024</w:t>
      </w:r>
      <w:r w:rsidR="00A3525D" w:rsidRPr="00A647EF">
        <w:t xml:space="preserve"> годов</w:t>
      </w:r>
      <w:r w:rsidR="00A3525D" w:rsidRPr="009B0F98">
        <w:t xml:space="preserve"> в предел</w:t>
      </w:r>
      <w:r w:rsidR="00671804">
        <w:t>ах сумм, установленных статьей 7</w:t>
      </w:r>
      <w:r w:rsidR="00A3525D" w:rsidRPr="009B0F98">
        <w:t xml:space="preserve"> настоящего решения, согласно приложе</w:t>
      </w:r>
      <w:r w:rsidR="00A3525D">
        <w:t>нию 9</w:t>
      </w:r>
      <w:r w:rsidR="00A3525D" w:rsidRPr="009B0F98">
        <w:t xml:space="preserve"> к настоящему решению.</w:t>
      </w:r>
    </w:p>
    <w:p w:rsidR="00605CD4" w:rsidRPr="00ED563B" w:rsidRDefault="00737354" w:rsidP="00ED563B">
      <w:pPr>
        <w:ind w:firstLine="540"/>
        <w:jc w:val="both"/>
        <w:rPr>
          <w:bCs/>
          <w:szCs w:val="28"/>
        </w:rPr>
      </w:pPr>
      <w:r>
        <w:t xml:space="preserve">   10</w:t>
      </w:r>
      <w:r w:rsidR="00277BC2">
        <w:t>.</w:t>
      </w:r>
      <w:r w:rsidR="00277BC2" w:rsidRPr="00277BC2">
        <w:rPr>
          <w:bCs/>
          <w:szCs w:val="28"/>
        </w:rPr>
        <w:t xml:space="preserve"> </w:t>
      </w:r>
      <w:r w:rsidR="00277BC2" w:rsidRPr="006176E4">
        <w:rPr>
          <w:bCs/>
          <w:szCs w:val="28"/>
        </w:rPr>
        <w:t>Утвердить общий объем бюджетных ассигнований на исполнение публичных н</w:t>
      </w:r>
      <w:r w:rsidR="00A647EF">
        <w:rPr>
          <w:bCs/>
          <w:szCs w:val="28"/>
        </w:rPr>
        <w:t>орм</w:t>
      </w:r>
      <w:r w:rsidR="00AF2A8E">
        <w:rPr>
          <w:bCs/>
          <w:szCs w:val="28"/>
        </w:rPr>
        <w:t xml:space="preserve">ативных </w:t>
      </w:r>
      <w:r w:rsidR="00A647EF">
        <w:rPr>
          <w:bCs/>
          <w:szCs w:val="28"/>
        </w:rPr>
        <w:t>обязательств</w:t>
      </w:r>
      <w:r w:rsidR="00BF6572">
        <w:rPr>
          <w:bCs/>
          <w:szCs w:val="28"/>
        </w:rPr>
        <w:t xml:space="preserve"> на 2022</w:t>
      </w:r>
      <w:r w:rsidR="00277BC2" w:rsidRPr="006176E4">
        <w:rPr>
          <w:bCs/>
          <w:szCs w:val="28"/>
        </w:rPr>
        <w:t xml:space="preserve"> год </w:t>
      </w:r>
      <w:r w:rsidR="002957F9" w:rsidRPr="006176E4">
        <w:rPr>
          <w:bCs/>
          <w:szCs w:val="28"/>
        </w:rPr>
        <w:t xml:space="preserve">в сумме </w:t>
      </w:r>
      <w:r w:rsidR="001E4C6B" w:rsidRPr="001E4C6B">
        <w:rPr>
          <w:bCs/>
          <w:szCs w:val="28"/>
        </w:rPr>
        <w:t>29518,86</w:t>
      </w:r>
      <w:r w:rsidR="002957F9">
        <w:t xml:space="preserve"> рублей</w:t>
      </w:r>
      <w:r w:rsidR="00A647EF">
        <w:rPr>
          <w:bCs/>
          <w:szCs w:val="28"/>
        </w:rPr>
        <w:t xml:space="preserve"> и на плановый период</w:t>
      </w:r>
      <w:r w:rsidR="00F23258">
        <w:rPr>
          <w:bCs/>
          <w:szCs w:val="28"/>
        </w:rPr>
        <w:t xml:space="preserve"> </w:t>
      </w:r>
      <w:r w:rsidR="001E4C6B">
        <w:rPr>
          <w:bCs/>
          <w:szCs w:val="28"/>
        </w:rPr>
        <w:t>2023</w:t>
      </w:r>
      <w:r w:rsidR="00A647EF">
        <w:rPr>
          <w:bCs/>
          <w:szCs w:val="28"/>
        </w:rPr>
        <w:t xml:space="preserve"> </w:t>
      </w:r>
      <w:r w:rsidR="00F23258">
        <w:rPr>
          <w:bCs/>
          <w:szCs w:val="28"/>
        </w:rPr>
        <w:t>года</w:t>
      </w:r>
      <w:r w:rsidR="00A647EF" w:rsidRPr="00A647EF">
        <w:rPr>
          <w:bCs/>
          <w:szCs w:val="28"/>
        </w:rPr>
        <w:t xml:space="preserve"> </w:t>
      </w:r>
      <w:r w:rsidR="00277BC2" w:rsidRPr="006176E4">
        <w:rPr>
          <w:bCs/>
          <w:szCs w:val="28"/>
        </w:rPr>
        <w:t xml:space="preserve">в сумме </w:t>
      </w:r>
      <w:r w:rsidR="001E4C6B" w:rsidRPr="001E4C6B">
        <w:rPr>
          <w:bCs/>
          <w:szCs w:val="28"/>
        </w:rPr>
        <w:t>32549,4</w:t>
      </w:r>
      <w:r w:rsidR="001E4C6B">
        <w:rPr>
          <w:bCs/>
          <w:szCs w:val="28"/>
        </w:rPr>
        <w:t xml:space="preserve">0 </w:t>
      </w:r>
      <w:r w:rsidR="001253C1">
        <w:t>рублей</w:t>
      </w:r>
      <w:r w:rsidR="00710CF7">
        <w:t xml:space="preserve"> и</w:t>
      </w:r>
      <w:r w:rsidR="00F23258">
        <w:t xml:space="preserve"> на плановый пери</w:t>
      </w:r>
      <w:r w:rsidR="001E4C6B">
        <w:t>од 2024</w:t>
      </w:r>
      <w:r w:rsidR="00F23258">
        <w:t xml:space="preserve"> года в сумме </w:t>
      </w:r>
      <w:r w:rsidR="001E4C6B" w:rsidRPr="001E4C6B">
        <w:t>33252,88</w:t>
      </w:r>
      <w:r w:rsidR="001E4C6B">
        <w:t xml:space="preserve"> </w:t>
      </w:r>
      <w:r w:rsidR="002957F9">
        <w:t>рублей</w:t>
      </w:r>
      <w:r w:rsidR="00277BC2" w:rsidRPr="006176E4">
        <w:rPr>
          <w:bCs/>
          <w:szCs w:val="28"/>
        </w:rPr>
        <w:t>.</w:t>
      </w:r>
    </w:p>
    <w:p w:rsidR="0008346D" w:rsidRDefault="008A5BBA" w:rsidP="009F7DCE">
      <w:pPr>
        <w:ind w:firstLine="540"/>
        <w:jc w:val="both"/>
      </w:pPr>
      <w:r>
        <w:t xml:space="preserve"> </w:t>
      </w:r>
      <w:r w:rsidR="0008346D">
        <w:t>1</w:t>
      </w:r>
      <w:r w:rsidR="00737354">
        <w:t>1</w:t>
      </w:r>
      <w:r w:rsidR="0008346D">
        <w:t>.</w:t>
      </w:r>
      <w:r w:rsidR="00CC4BB4">
        <w:t xml:space="preserve">Утвердить </w:t>
      </w:r>
      <w:r w:rsidR="00F17658">
        <w:t xml:space="preserve">в составе расходов </w:t>
      </w:r>
      <w:r w:rsidR="00CC4BB4">
        <w:t>переданные субсидии и субвенции:</w:t>
      </w:r>
    </w:p>
    <w:p w:rsidR="00641081" w:rsidRDefault="00641081" w:rsidP="00641081">
      <w:pPr>
        <w:ind w:firstLine="540"/>
      </w:pPr>
      <w:r w:rsidRPr="00641081">
        <w:t>Субвенции областного бюджета на предоставление дотаций бюджетам поселений в целях выравнивания бюджет</w:t>
      </w:r>
      <w:r>
        <w:t xml:space="preserve">ной обеспеченности распределены </w:t>
      </w:r>
      <w:r w:rsidRPr="00641081">
        <w:t xml:space="preserve">бюджетам поселений в соответствии с Законом Оренбургской области от 17 июня 2009 года № 3044/669-IV-ОЗ «О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(с изменениями и дополнениями), дотации на выравнивание бюджетной обеспеченности поселений за счет собственных доходов районного бюджета </w:t>
      </w:r>
      <w:r>
        <w:t>распределе</w:t>
      </w:r>
      <w:r>
        <w:lastRenderedPageBreak/>
        <w:t xml:space="preserve">ны </w:t>
      </w:r>
      <w:r w:rsidRPr="00641081">
        <w:t>в соответствии с Законом Оренбургской области от 30 ноября 2005 года № 2738/499-III-ОЗ «О межбюджетных отношениях в Оренбургской области» (с изменениями и дополнениями)</w:t>
      </w:r>
      <w:r>
        <w:t>.</w:t>
      </w:r>
    </w:p>
    <w:p w:rsidR="00B425AC" w:rsidRPr="00641081" w:rsidRDefault="00641081" w:rsidP="00641081">
      <w:pPr>
        <w:ind w:firstLine="540"/>
      </w:pPr>
      <w:r>
        <w:t xml:space="preserve"> У</w:t>
      </w:r>
      <w:r w:rsidR="00B425AC" w:rsidRPr="00B425AC">
        <w:t>твердить в составе</w:t>
      </w:r>
      <w:r w:rsidR="00C85684">
        <w:t xml:space="preserve"> расходов переданные субсидии, </w:t>
      </w:r>
      <w:r w:rsidR="00B425AC" w:rsidRPr="00B425AC">
        <w:t>субвенции</w:t>
      </w:r>
      <w:r w:rsidR="00C85684">
        <w:t xml:space="preserve"> и межбюджетные трансферты</w:t>
      </w:r>
      <w:r w:rsidR="00B425AC" w:rsidRPr="00B425AC">
        <w:t>:</w:t>
      </w:r>
    </w:p>
    <w:p w:rsidR="00B425AC" w:rsidRPr="00B425AC" w:rsidRDefault="00B425AC" w:rsidP="00B425AC">
      <w:pPr>
        <w:ind w:firstLine="540"/>
        <w:jc w:val="both"/>
      </w:pPr>
      <w:r w:rsidRPr="00B425AC">
        <w:t xml:space="preserve">          1) Дотацию на выравнивание бюджетной обеспеченности за счет средств областного бюджета</w:t>
      </w:r>
      <w:r>
        <w:t xml:space="preserve"> на 20</w:t>
      </w:r>
      <w:r w:rsidR="007D04A4">
        <w:t>22</w:t>
      </w:r>
      <w:r w:rsidRPr="00B425AC">
        <w:t xml:space="preserve"> год в сумме </w:t>
      </w:r>
      <w:r w:rsidR="007D04A4">
        <w:t>5792</w:t>
      </w:r>
      <w:r>
        <w:t>000</w:t>
      </w:r>
      <w:r w:rsidR="007D04A4">
        <w:t>,00</w:t>
      </w:r>
      <w:r>
        <w:t xml:space="preserve"> рублей</w:t>
      </w:r>
      <w:r w:rsidR="007D04A4">
        <w:t>, на 2023</w:t>
      </w:r>
      <w:r w:rsidR="00212FD8" w:rsidRPr="00B425AC">
        <w:t xml:space="preserve"> год в сумме </w:t>
      </w:r>
      <w:r w:rsidR="007D04A4">
        <w:t>5528000,00</w:t>
      </w:r>
      <w:r w:rsidR="00212FD8">
        <w:t xml:space="preserve"> рублей и </w:t>
      </w:r>
      <w:r w:rsidR="00DF60E4">
        <w:t>на 202</w:t>
      </w:r>
      <w:r w:rsidR="007D04A4">
        <w:t>4</w:t>
      </w:r>
      <w:r w:rsidR="00212FD8" w:rsidRPr="00B425AC">
        <w:t xml:space="preserve"> год в сумме </w:t>
      </w:r>
      <w:r w:rsidR="007D04A4">
        <w:t>4557000,00</w:t>
      </w:r>
      <w:r w:rsidR="00212FD8">
        <w:t xml:space="preserve"> рублей</w:t>
      </w:r>
      <w:r w:rsidRPr="00B425AC">
        <w:t>;</w:t>
      </w:r>
    </w:p>
    <w:p w:rsidR="00605CD4" w:rsidRDefault="00B425AC" w:rsidP="00B425AC">
      <w:pPr>
        <w:ind w:firstLine="540"/>
        <w:jc w:val="both"/>
      </w:pPr>
      <w:r w:rsidRPr="00B425AC">
        <w:t xml:space="preserve">          2) Дотацию на выравнивание бюджетной обеспеченности за счет средств районного </w:t>
      </w:r>
      <w:r w:rsidR="00004D8C">
        <w:t xml:space="preserve">бюджета </w:t>
      </w:r>
      <w:r w:rsidR="00DD3E58">
        <w:t>на 202</w:t>
      </w:r>
      <w:r w:rsidR="007D04A4">
        <w:t>2</w:t>
      </w:r>
      <w:r w:rsidR="00004D8C" w:rsidRPr="00004D8C">
        <w:t xml:space="preserve"> год в сумме </w:t>
      </w:r>
      <w:r w:rsidR="007D04A4">
        <w:t>95000,00 рублей, на 2023</w:t>
      </w:r>
      <w:r w:rsidR="00004D8C" w:rsidRPr="00004D8C">
        <w:t xml:space="preserve"> год в сумме </w:t>
      </w:r>
      <w:r w:rsidR="007D04A4">
        <w:t>120000,00</w:t>
      </w:r>
      <w:r w:rsidR="00C93C92">
        <w:t xml:space="preserve"> рублей и </w:t>
      </w:r>
      <w:r w:rsidR="00DD3E58">
        <w:t>на 2</w:t>
      </w:r>
      <w:r w:rsidR="007D04A4">
        <w:t>024</w:t>
      </w:r>
      <w:r w:rsidR="00004D8C" w:rsidRPr="00004D8C">
        <w:t xml:space="preserve"> год в сумме </w:t>
      </w:r>
      <w:r w:rsidR="007D04A4">
        <w:t>119000,00</w:t>
      </w:r>
      <w:r w:rsidR="00004D8C" w:rsidRPr="00004D8C">
        <w:t xml:space="preserve"> рублей</w:t>
      </w:r>
      <w:r w:rsidR="00D21E8D">
        <w:t>;</w:t>
      </w:r>
    </w:p>
    <w:p w:rsidR="00CC7AD6" w:rsidRDefault="00CC7AD6" w:rsidP="00B425AC">
      <w:pPr>
        <w:ind w:firstLine="540"/>
        <w:jc w:val="both"/>
      </w:pPr>
      <w:r>
        <w:t xml:space="preserve">          3) Дотацию</w:t>
      </w:r>
      <w:r w:rsidRPr="00CC7AD6">
        <w:t xml:space="preserve"> бюджетам сельских поселений на поддержку мер по обеспечению сбалансированности бюджетов на уплату налога на имущество</w:t>
      </w:r>
      <w:r w:rsidR="007D04A4">
        <w:t xml:space="preserve"> на 2022</w:t>
      </w:r>
      <w:r w:rsidR="00D77155">
        <w:t xml:space="preserve"> год в сумме </w:t>
      </w:r>
      <w:r w:rsidR="007D04A4">
        <w:t>434</w:t>
      </w:r>
      <w:r w:rsidR="00DD3E58">
        <w:t>000</w:t>
      </w:r>
      <w:r>
        <w:t>,00 рублей</w:t>
      </w:r>
      <w:r w:rsidR="00D21E8D">
        <w:t>;</w:t>
      </w:r>
    </w:p>
    <w:p w:rsidR="006C431B" w:rsidRDefault="006C431B" w:rsidP="006C431B">
      <w:pPr>
        <w:ind w:firstLine="540"/>
        <w:jc w:val="both"/>
      </w:pPr>
      <w:r>
        <w:t xml:space="preserve">          4) Дотацию</w:t>
      </w:r>
      <w:r w:rsidRPr="00CC7AD6">
        <w:t xml:space="preserve"> бюджетам сельских поселений на поддержку мер по обеспечению сбалансированности бюджетов</w:t>
      </w:r>
      <w:r w:rsidRPr="00D21E8D">
        <w:t xml:space="preserve"> на обеспечение минимального размера оплаты труда работников бюджетной сферы</w:t>
      </w:r>
      <w:r w:rsidR="007D04A4">
        <w:t>, источником финансирования которых являются средства областного бюджета на 2022</w:t>
      </w:r>
      <w:r>
        <w:t xml:space="preserve"> год в сумме </w:t>
      </w:r>
      <w:r w:rsidR="007D04A4">
        <w:t>384</w:t>
      </w:r>
      <w:r>
        <w:t xml:space="preserve">000,00 рублей; </w:t>
      </w:r>
    </w:p>
    <w:p w:rsidR="006C431B" w:rsidRDefault="006C431B" w:rsidP="00E43126">
      <w:pPr>
        <w:ind w:firstLine="540"/>
        <w:jc w:val="both"/>
      </w:pPr>
      <w:r>
        <w:t xml:space="preserve">          5) Дотацию</w:t>
      </w:r>
      <w:r w:rsidRPr="00CC7AD6">
        <w:t xml:space="preserve"> бюджетам сельских поселений на поддержку мер по обеспечению сбалансированности бюджетов</w:t>
      </w:r>
      <w:r w:rsidRPr="00D21E8D">
        <w:t xml:space="preserve"> на обеспечение </w:t>
      </w:r>
      <w:r>
        <w:t>повышения</w:t>
      </w:r>
      <w:r w:rsidRPr="00D21E8D">
        <w:t xml:space="preserve"> оплаты труда </w:t>
      </w:r>
      <w:r>
        <w:t xml:space="preserve">отдельных категорий </w:t>
      </w:r>
      <w:r w:rsidRPr="00D21E8D">
        <w:t xml:space="preserve">работников </w:t>
      </w:r>
      <w:r w:rsidR="00A70268">
        <w:t>на 2022</w:t>
      </w:r>
      <w:r>
        <w:t xml:space="preserve"> год в сумме </w:t>
      </w:r>
      <w:r w:rsidR="00A70268">
        <w:t>142</w:t>
      </w:r>
      <w:r>
        <w:t xml:space="preserve">000,00 рублей; </w:t>
      </w:r>
    </w:p>
    <w:p w:rsidR="00804E72" w:rsidRDefault="00804E72" w:rsidP="00804E72">
      <w:pPr>
        <w:ind w:firstLine="540"/>
        <w:jc w:val="both"/>
      </w:pPr>
      <w:r>
        <w:t xml:space="preserve">          6) </w:t>
      </w:r>
      <w:r w:rsidRPr="00105EE8">
        <w:rPr>
          <w:szCs w:val="28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Cs w:val="28"/>
        </w:rPr>
        <w:t xml:space="preserve"> </w:t>
      </w:r>
      <w:r>
        <w:t>на 2022 год в размере 2239000,00 рублей;</w:t>
      </w:r>
    </w:p>
    <w:p w:rsidR="00804E72" w:rsidRDefault="00804E72" w:rsidP="00E43126">
      <w:pPr>
        <w:ind w:firstLine="540"/>
        <w:jc w:val="both"/>
      </w:pPr>
    </w:p>
    <w:p w:rsidR="006808E1" w:rsidRDefault="00CF4BE6" w:rsidP="006808E1">
      <w:pPr>
        <w:ind w:firstLine="540"/>
        <w:jc w:val="both"/>
      </w:pPr>
      <w:r>
        <w:rPr>
          <w:szCs w:val="28"/>
        </w:rPr>
        <w:t xml:space="preserve">          7</w:t>
      </w:r>
      <w:r w:rsidR="006808E1">
        <w:rPr>
          <w:szCs w:val="28"/>
        </w:rPr>
        <w:t xml:space="preserve">) </w:t>
      </w:r>
      <w:r w:rsidR="00A70268" w:rsidRPr="00A70268">
        <w:rPr>
          <w:szCs w:val="28"/>
        </w:rPr>
        <w:t>Субсидии бюджетам муниципальных образований на софинансирование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</w:t>
      </w:r>
      <w:r w:rsidR="00A70268">
        <w:rPr>
          <w:szCs w:val="28"/>
        </w:rPr>
        <w:t>ласти</w:t>
      </w:r>
      <w:r w:rsidR="006808E1">
        <w:rPr>
          <w:szCs w:val="28"/>
        </w:rPr>
        <w:t xml:space="preserve"> </w:t>
      </w:r>
      <w:r w:rsidR="00A70268">
        <w:t>на 2024</w:t>
      </w:r>
      <w:r w:rsidR="006808E1">
        <w:t xml:space="preserve"> год в размере </w:t>
      </w:r>
      <w:r w:rsidR="00A70268">
        <w:t>352100</w:t>
      </w:r>
      <w:r w:rsidR="006808E1">
        <w:t>,00 рублей;</w:t>
      </w:r>
    </w:p>
    <w:p w:rsidR="00EE11D5" w:rsidRDefault="00E43126" w:rsidP="00710CF7">
      <w:pPr>
        <w:ind w:firstLine="540"/>
        <w:jc w:val="both"/>
      </w:pPr>
      <w:r>
        <w:t xml:space="preserve">          </w:t>
      </w:r>
      <w:r w:rsidR="00CF4BE6">
        <w:t>8</w:t>
      </w:r>
      <w:r w:rsidR="0063287B">
        <w:t xml:space="preserve">) </w:t>
      </w:r>
      <w:r w:rsidR="00971668" w:rsidRPr="00971668">
        <w:t xml:space="preserve">Субвенции на осуществление полномочий по первичному воинскому учету на территориях, где отсутствуют военные комиссариаты в соответствии с </w:t>
      </w:r>
      <w:r w:rsidR="00EE11D5" w:rsidRPr="00EE11D5">
        <w:t>Законом Оренбургской области от 3 июля 2006 года № 197/56–</w:t>
      </w:r>
      <w:r w:rsidR="00EE11D5" w:rsidRPr="00EE11D5">
        <w:rPr>
          <w:lang w:val="en-US"/>
        </w:rPr>
        <w:t>IV</w:t>
      </w:r>
      <w:r w:rsidR="00EE11D5" w:rsidRPr="00EE11D5">
        <w:t>–ОЗ «О методике распределения субвенций из областного Фонда компенсаций бюджетам муниципальных районов и городских округов на осуществление полномочий по первичному воинскому учету на территориях, где отсут</w:t>
      </w:r>
      <w:r w:rsidR="00AD39CF">
        <w:t>ствуют военные комиссариаты» и постановлением</w:t>
      </w:r>
      <w:r w:rsidR="00EE11D5" w:rsidRPr="00EE11D5">
        <w:t xml:space="preserve"> Правительства Оренбургской области «Об установлении нормативов расходов на одного работника, осуществляющего ведение первичного воинского учета в органах местного самоуправления муниципальных образований </w:t>
      </w:r>
      <w:r w:rsidR="00DD3E58">
        <w:t>Оренбургской области в  2020</w:t>
      </w:r>
      <w:r w:rsidR="00EE11D5" w:rsidRPr="00EE11D5">
        <w:t xml:space="preserve"> го</w:t>
      </w:r>
      <w:r w:rsidR="008D592F">
        <w:t>ду»</w:t>
      </w:r>
      <w:r w:rsidR="00DD3E58">
        <w:t xml:space="preserve"> на </w:t>
      </w:r>
      <w:r w:rsidR="004209F0">
        <w:t>2022</w:t>
      </w:r>
      <w:r w:rsidR="00AD39CF" w:rsidRPr="00B425AC">
        <w:t xml:space="preserve"> </w:t>
      </w:r>
      <w:r w:rsidR="00AD39CF" w:rsidRPr="00B425AC">
        <w:lastRenderedPageBreak/>
        <w:t xml:space="preserve">год </w:t>
      </w:r>
      <w:r w:rsidR="00D77155">
        <w:t xml:space="preserve">в сумме </w:t>
      </w:r>
      <w:r w:rsidR="004209F0">
        <w:t>26</w:t>
      </w:r>
      <w:r w:rsidR="00804E72">
        <w:t>1700</w:t>
      </w:r>
      <w:r w:rsidR="00DD3E58">
        <w:t>,00 руб</w:t>
      </w:r>
      <w:r w:rsidR="004209F0">
        <w:t>лей, на 2023</w:t>
      </w:r>
      <w:r w:rsidR="00D77155">
        <w:t xml:space="preserve"> год в сумме </w:t>
      </w:r>
      <w:r w:rsidR="004209F0">
        <w:t>27</w:t>
      </w:r>
      <w:r w:rsidR="00804E72">
        <w:t>0500</w:t>
      </w:r>
      <w:r w:rsidR="004209F0">
        <w:t>,00 рублей и на 2024</w:t>
      </w:r>
      <w:r w:rsidR="00D77155">
        <w:t xml:space="preserve"> год</w:t>
      </w:r>
      <w:r w:rsidR="00AD39CF" w:rsidRPr="00B425AC">
        <w:t xml:space="preserve"> в сумме </w:t>
      </w:r>
      <w:r w:rsidR="004209F0">
        <w:t>28</w:t>
      </w:r>
      <w:r w:rsidR="00804E72">
        <w:t>0100</w:t>
      </w:r>
      <w:r w:rsidR="008D592F">
        <w:t>,00</w:t>
      </w:r>
      <w:r w:rsidR="00C81311">
        <w:t xml:space="preserve"> </w:t>
      </w:r>
      <w:r w:rsidR="00AD39CF">
        <w:t>рублей</w:t>
      </w:r>
      <w:r w:rsidR="00AD39CF" w:rsidRPr="00B425AC">
        <w:t>;</w:t>
      </w:r>
    </w:p>
    <w:p w:rsidR="00E43126" w:rsidRDefault="00E43126" w:rsidP="00E43126">
      <w:pPr>
        <w:ind w:firstLine="540"/>
        <w:jc w:val="both"/>
      </w:pPr>
      <w:r>
        <w:t xml:space="preserve">         </w:t>
      </w:r>
      <w:r w:rsidR="00CF4BE6">
        <w:t>9</w:t>
      </w:r>
      <w:r>
        <w:t xml:space="preserve">) </w:t>
      </w:r>
      <w:r w:rsidRPr="0069782B">
        <w:rPr>
          <w:szCs w:val="28"/>
        </w:rPr>
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</w:r>
      <w:r>
        <w:rPr>
          <w:szCs w:val="28"/>
        </w:rPr>
        <w:t xml:space="preserve"> </w:t>
      </w:r>
      <w:r w:rsidR="004209F0">
        <w:t>на 2022</w:t>
      </w:r>
      <w:r>
        <w:t xml:space="preserve"> год в сумме </w:t>
      </w:r>
      <w:r w:rsidR="004209F0">
        <w:t>302</w:t>
      </w:r>
      <w:r>
        <w:t>000,00 руб</w:t>
      </w:r>
      <w:r w:rsidR="004209F0">
        <w:t>ля</w:t>
      </w:r>
      <w:r>
        <w:t xml:space="preserve">; </w:t>
      </w:r>
    </w:p>
    <w:p w:rsidR="00237C49" w:rsidRDefault="00737354" w:rsidP="00E43126">
      <w:pPr>
        <w:ind w:firstLine="540"/>
        <w:jc w:val="both"/>
      </w:pPr>
      <w:r>
        <w:t>12</w:t>
      </w:r>
      <w:r w:rsidR="00237C49">
        <w:t xml:space="preserve">.  </w:t>
      </w:r>
      <w:r w:rsidR="00237C49" w:rsidRPr="00237C49">
        <w:t xml:space="preserve">Утвердить размеры </w:t>
      </w:r>
      <w:r w:rsidR="004C0AEF">
        <w:t xml:space="preserve">иных </w:t>
      </w:r>
      <w:r w:rsidR="00237C49">
        <w:t>межбюджетных трансфертов</w:t>
      </w:r>
      <w:r w:rsidR="00237C49" w:rsidRPr="00237C49">
        <w:t>, выделяемы</w:t>
      </w:r>
      <w:r w:rsidR="00237C49">
        <w:t>х из местного бюджета МО Чкалов</w:t>
      </w:r>
      <w:r w:rsidR="00237C49" w:rsidRPr="00237C49">
        <w:t xml:space="preserve">ский сельсовет </w:t>
      </w:r>
      <w:r w:rsidR="00237C49">
        <w:t xml:space="preserve">на выполнение передаваемых полномочий муниципальному образованию Оренбургский район, </w:t>
      </w:r>
      <w:r w:rsidR="004209F0">
        <w:t>на 2022</w:t>
      </w:r>
      <w:r w:rsidR="00237C49" w:rsidRPr="00237C49">
        <w:t xml:space="preserve"> год</w:t>
      </w:r>
      <w:r w:rsidR="00237C49">
        <w:t>:</w:t>
      </w:r>
    </w:p>
    <w:p w:rsidR="00237C49" w:rsidRDefault="00D03EBB" w:rsidP="00237C49">
      <w:pPr>
        <w:jc w:val="both"/>
        <w:rPr>
          <w:szCs w:val="28"/>
        </w:rPr>
      </w:pPr>
      <w:r>
        <w:t xml:space="preserve">         </w:t>
      </w:r>
      <w:r w:rsidR="00237C49">
        <w:t xml:space="preserve"> </w:t>
      </w:r>
      <w:r>
        <w:t xml:space="preserve">       </w:t>
      </w:r>
      <w:r w:rsidR="00237C49">
        <w:t>-</w:t>
      </w:r>
      <w:r>
        <w:t xml:space="preserve"> </w:t>
      </w:r>
      <w:r w:rsidR="00237C49">
        <w:rPr>
          <w:szCs w:val="28"/>
        </w:rPr>
        <w:t>м</w:t>
      </w:r>
      <w:r w:rsidR="00237C49" w:rsidRPr="00237C49">
        <w:rPr>
          <w:szCs w:val="28"/>
        </w:rPr>
        <w:t>ежбюджетные трансферты районному бюджету на выполнение полномочий внешнего муниципального финансового контроля</w:t>
      </w:r>
      <w:r w:rsidR="00237C49">
        <w:rPr>
          <w:szCs w:val="28"/>
        </w:rPr>
        <w:t xml:space="preserve"> в сумме </w:t>
      </w:r>
      <w:r w:rsidR="004209F0">
        <w:rPr>
          <w:szCs w:val="28"/>
        </w:rPr>
        <w:t>295</w:t>
      </w:r>
      <w:r w:rsidR="00237C49">
        <w:rPr>
          <w:szCs w:val="28"/>
        </w:rPr>
        <w:t>00,00 рублей;</w:t>
      </w:r>
    </w:p>
    <w:p w:rsidR="00492D1C" w:rsidRDefault="00492D1C" w:rsidP="00237C49">
      <w:pPr>
        <w:jc w:val="both"/>
        <w:rPr>
          <w:szCs w:val="28"/>
        </w:rPr>
      </w:pPr>
      <w:r>
        <w:rPr>
          <w:szCs w:val="28"/>
        </w:rPr>
        <w:t xml:space="preserve">                 - м</w:t>
      </w:r>
      <w:r w:rsidRPr="00492D1C">
        <w:rPr>
          <w:szCs w:val="28"/>
        </w:rPr>
        <w:t xml:space="preserve">ежбюджетные трансферты </w:t>
      </w:r>
      <w:r w:rsidR="00440147" w:rsidRPr="00237C49">
        <w:rPr>
          <w:szCs w:val="28"/>
        </w:rPr>
        <w:t xml:space="preserve">районному бюджету </w:t>
      </w:r>
      <w:r w:rsidRPr="00492D1C">
        <w:rPr>
          <w:szCs w:val="28"/>
        </w:rPr>
        <w:t>на осуществление  полномочий в области градостроительной деятельности</w:t>
      </w:r>
      <w:r w:rsidR="00440147">
        <w:rPr>
          <w:szCs w:val="28"/>
        </w:rPr>
        <w:t xml:space="preserve"> в сумме 45000,00 рублей;</w:t>
      </w:r>
    </w:p>
    <w:p w:rsidR="00237C49" w:rsidRPr="00EE11D5" w:rsidRDefault="00D03EBB" w:rsidP="00237C49">
      <w:pPr>
        <w:jc w:val="both"/>
      </w:pPr>
      <w:r>
        <w:t xml:space="preserve">                 </w:t>
      </w:r>
      <w:r w:rsidR="00237C49">
        <w:t xml:space="preserve">- межбюджетные трансферты районному бюджету на </w:t>
      </w:r>
      <w:r>
        <w:t>передачу</w:t>
      </w:r>
      <w:r w:rsidR="00237C49" w:rsidRPr="00237C49">
        <w:t xml:space="preserve"> полномоч</w:t>
      </w:r>
      <w:r w:rsidR="00237C49">
        <w:t>ий комиссии по соблюдению требо</w:t>
      </w:r>
      <w:r w:rsidR="00237C49" w:rsidRPr="00237C49">
        <w:t>ваний к служебном</w:t>
      </w:r>
      <w:r w:rsidR="00237C49">
        <w:t>у поведению муниципальных служа</w:t>
      </w:r>
      <w:r w:rsidR="00237C49" w:rsidRPr="00237C49">
        <w:t>щих и урегулированию конфликта интересов</w:t>
      </w:r>
      <w:r w:rsidR="00237C49">
        <w:t xml:space="preserve"> в сумме 3500,00 рублей.</w:t>
      </w:r>
    </w:p>
    <w:p w:rsidR="00A456CC" w:rsidRDefault="00A456CC" w:rsidP="009F7DCE">
      <w:pPr>
        <w:ind w:firstLine="540"/>
        <w:jc w:val="both"/>
      </w:pPr>
      <w:r>
        <w:t>1</w:t>
      </w:r>
      <w:r w:rsidR="00737354">
        <w:t>3</w:t>
      </w:r>
      <w:r>
        <w:t>.</w:t>
      </w:r>
      <w:r w:rsidR="001D7C92">
        <w:t xml:space="preserve"> </w:t>
      </w:r>
      <w:r>
        <w:t>Утвердить размеры субсидий, выделяемых из местного бюджета МО</w:t>
      </w:r>
      <w:r w:rsidR="00963A6E">
        <w:t xml:space="preserve"> Чкаловск</w:t>
      </w:r>
      <w:r w:rsidR="004209F0">
        <w:t>ий сельсовет на 2022</w:t>
      </w:r>
      <w:r w:rsidR="00A512C2">
        <w:t xml:space="preserve"> г</w:t>
      </w:r>
      <w:r w:rsidR="00E245D1">
        <w:t>од</w:t>
      </w:r>
      <w:r w:rsidR="004209F0">
        <w:t xml:space="preserve"> на плановый период 2023 и 2024</w:t>
      </w:r>
      <w:r w:rsidR="00935573" w:rsidRPr="00935573">
        <w:t xml:space="preserve"> годов</w:t>
      </w:r>
      <w:r>
        <w:t>:</w:t>
      </w:r>
    </w:p>
    <w:p w:rsidR="001C024E" w:rsidRDefault="00001149" w:rsidP="00D36AF8">
      <w:pPr>
        <w:ind w:firstLine="540"/>
        <w:jc w:val="both"/>
      </w:pPr>
      <w:r w:rsidRPr="00C93C92">
        <w:t>Субсидии бюджетным учреждениям на финансовое обеспечение муниципального задания на оказа</w:t>
      </w:r>
      <w:r w:rsidR="00CD0040">
        <w:t>ние му</w:t>
      </w:r>
      <w:r w:rsidR="004209F0">
        <w:t>ниципальных услуг на 2022</w:t>
      </w:r>
      <w:r w:rsidR="000740E1" w:rsidRPr="00C93C92">
        <w:t xml:space="preserve"> год </w:t>
      </w:r>
      <w:r w:rsidR="009F29CE" w:rsidRPr="00C93C92">
        <w:t xml:space="preserve">в сумме </w:t>
      </w:r>
      <w:r w:rsidR="004209F0">
        <w:t>2677000</w:t>
      </w:r>
      <w:r w:rsidR="00CD0040">
        <w:t>,00 рубле</w:t>
      </w:r>
      <w:r w:rsidR="004209F0">
        <w:t>й, на 2023</w:t>
      </w:r>
      <w:r w:rsidR="000740E1" w:rsidRPr="00C93C92">
        <w:t xml:space="preserve"> год в сумме </w:t>
      </w:r>
      <w:r w:rsidR="004209F0">
        <w:t>2491700</w:t>
      </w:r>
      <w:r w:rsidR="009F29CE" w:rsidRPr="00C93C92">
        <w:t>,00</w:t>
      </w:r>
      <w:r w:rsidR="000740E1" w:rsidRPr="00C93C92">
        <w:t xml:space="preserve"> рублей </w:t>
      </w:r>
      <w:r w:rsidR="00F60911" w:rsidRPr="00C93C92">
        <w:t>и</w:t>
      </w:r>
      <w:r w:rsidR="004209F0">
        <w:t xml:space="preserve"> на 2024</w:t>
      </w:r>
      <w:r w:rsidR="000740E1" w:rsidRPr="00C93C92">
        <w:t xml:space="preserve"> год в сумме </w:t>
      </w:r>
      <w:r w:rsidR="004209F0">
        <w:t>2491540</w:t>
      </w:r>
      <w:r w:rsidR="009F29CE" w:rsidRPr="00C93C92">
        <w:t>,00</w:t>
      </w:r>
      <w:r w:rsidR="000740E1" w:rsidRPr="00C93C92">
        <w:t xml:space="preserve"> рублей;</w:t>
      </w:r>
    </w:p>
    <w:p w:rsidR="00605CD4" w:rsidRDefault="00737354" w:rsidP="00ED563B">
      <w:pPr>
        <w:ind w:firstLine="540"/>
        <w:jc w:val="both"/>
      </w:pPr>
      <w:r>
        <w:t>14</w:t>
      </w:r>
      <w:r w:rsidR="000D3077">
        <w:t>.</w:t>
      </w:r>
      <w:r w:rsidR="000D3077" w:rsidRPr="000D3077">
        <w:t xml:space="preserve">Утвердить </w:t>
      </w:r>
      <w:r w:rsidR="000D3077">
        <w:t xml:space="preserve">объем </w:t>
      </w:r>
      <w:r w:rsidR="001C024E">
        <w:t xml:space="preserve">расходов </w:t>
      </w:r>
      <w:r w:rsidR="000D3077">
        <w:t>дорожного фонда, выделяемого</w:t>
      </w:r>
      <w:r w:rsidR="000D3077" w:rsidRPr="000D3077">
        <w:t xml:space="preserve"> из местного бюджета</w:t>
      </w:r>
      <w:r w:rsidR="00CD0040">
        <w:t xml:space="preserve"> МО Чкаловский сель</w:t>
      </w:r>
      <w:r w:rsidR="004209F0">
        <w:t>совет на 2022</w:t>
      </w:r>
      <w:r w:rsidR="000D3077" w:rsidRPr="000D3077">
        <w:t xml:space="preserve"> год </w:t>
      </w:r>
      <w:r w:rsidR="000D3077">
        <w:t xml:space="preserve">в размере </w:t>
      </w:r>
      <w:r w:rsidR="004209F0">
        <w:t>1613071,89</w:t>
      </w:r>
      <w:r w:rsidR="00CD0040" w:rsidRPr="00574F39">
        <w:t xml:space="preserve"> </w:t>
      </w:r>
      <w:r w:rsidR="000D3077">
        <w:t>рублей</w:t>
      </w:r>
      <w:r w:rsidR="00574F39">
        <w:t xml:space="preserve">, </w:t>
      </w:r>
      <w:r w:rsidR="004209F0">
        <w:t>на 2023</w:t>
      </w:r>
      <w:r w:rsidR="00574F39" w:rsidRPr="00574F39">
        <w:t xml:space="preserve"> год в размере </w:t>
      </w:r>
      <w:r w:rsidR="004209F0">
        <w:t>1651955,55</w:t>
      </w:r>
      <w:r w:rsidR="002800DE">
        <w:t xml:space="preserve"> </w:t>
      </w:r>
      <w:r w:rsidR="00574F39" w:rsidRPr="00574F39">
        <w:t>рублей</w:t>
      </w:r>
      <w:r w:rsidR="00CF3D09">
        <w:t xml:space="preserve"> и на 202</w:t>
      </w:r>
      <w:r w:rsidR="004209F0">
        <w:t>4</w:t>
      </w:r>
      <w:r w:rsidR="00574F39" w:rsidRPr="00574F39">
        <w:t xml:space="preserve"> год в размере </w:t>
      </w:r>
      <w:r w:rsidR="004209F0">
        <w:t>1686814,48</w:t>
      </w:r>
      <w:r w:rsidR="00574F39" w:rsidRPr="00574F39">
        <w:t xml:space="preserve"> рублей</w:t>
      </w:r>
      <w:r w:rsidR="00CD0040">
        <w:t>;</w:t>
      </w:r>
    </w:p>
    <w:p w:rsidR="00605CD4" w:rsidRDefault="00605CD4" w:rsidP="00263823">
      <w:pPr>
        <w:pStyle w:val="a3"/>
      </w:pPr>
      <w:r>
        <w:t xml:space="preserve">       </w:t>
      </w:r>
      <w:r w:rsidR="00737354">
        <w:t>15</w:t>
      </w:r>
      <w:r w:rsidR="00ED63F7">
        <w:t xml:space="preserve">. </w:t>
      </w:r>
      <w:r w:rsidR="00263823" w:rsidRPr="00263823">
        <w:t>Му</w:t>
      </w:r>
      <w:r w:rsidR="004209F0">
        <w:t>ниципальные заимствования в 2022-2024</w:t>
      </w:r>
      <w:r w:rsidR="00263823" w:rsidRPr="00263823">
        <w:t xml:space="preserve"> год</w:t>
      </w:r>
      <w:r w:rsidR="006C2B69">
        <w:t>ах</w:t>
      </w:r>
      <w:r w:rsidR="00263823" w:rsidRPr="00263823">
        <w:t xml:space="preserve"> не осуществляются</w:t>
      </w:r>
      <w:r w:rsidR="00671804">
        <w:t xml:space="preserve"> согласно приложения 8</w:t>
      </w:r>
      <w:r w:rsidR="000C5554">
        <w:t xml:space="preserve"> </w:t>
      </w:r>
      <w:r w:rsidR="00DA2EB1">
        <w:t>к настоящему решению</w:t>
      </w:r>
      <w:r w:rsidR="00263823" w:rsidRPr="00263823">
        <w:t>.</w:t>
      </w:r>
    </w:p>
    <w:p w:rsidR="006C2B69" w:rsidRDefault="00737354" w:rsidP="00263823">
      <w:pPr>
        <w:pStyle w:val="a3"/>
      </w:pPr>
      <w:r>
        <w:t xml:space="preserve">       16</w:t>
      </w:r>
      <w:r w:rsidR="006C2B69">
        <w:t xml:space="preserve">. </w:t>
      </w:r>
      <w:r w:rsidR="004209F0">
        <w:t>На 2022</w:t>
      </w:r>
      <w:r w:rsidR="003F469A">
        <w:t>-202</w:t>
      </w:r>
      <w:r w:rsidR="004209F0">
        <w:t>4</w:t>
      </w:r>
      <w:r w:rsidR="006C2B69" w:rsidRPr="006C2B69">
        <w:t xml:space="preserve"> годы не планируется </w:t>
      </w:r>
      <w:r w:rsidR="006C2B69">
        <w:t>предоставление муниципальных га</w:t>
      </w:r>
      <w:r w:rsidR="006C2B69" w:rsidRPr="006C2B69">
        <w:t>рантий</w:t>
      </w:r>
      <w:r w:rsidR="00671804">
        <w:t xml:space="preserve"> согласно приложения 9</w:t>
      </w:r>
      <w:r w:rsidR="000C5554">
        <w:t xml:space="preserve"> </w:t>
      </w:r>
      <w:r w:rsidR="00DA2EB1">
        <w:t>к настоящему решению</w:t>
      </w:r>
      <w:r w:rsidR="000C5554" w:rsidRPr="00263823">
        <w:t>.</w:t>
      </w:r>
    </w:p>
    <w:p w:rsidR="00A87C82" w:rsidRDefault="00737354" w:rsidP="00A87C82">
      <w:pPr>
        <w:pStyle w:val="a3"/>
      </w:pPr>
      <w:r>
        <w:t xml:space="preserve">       17</w:t>
      </w:r>
      <w:r w:rsidR="00A87C82">
        <w:t xml:space="preserve">. Утвердить основные параметры первоочередных расходов бюджета муниципального образования на 2022 год: расходы на оплату труда с начислениями в сумме </w:t>
      </w:r>
      <w:r w:rsidR="001F532C">
        <w:t>8375,22</w:t>
      </w:r>
      <w:r w:rsidR="00A87C82">
        <w:t xml:space="preserve"> тыс. рублей, оплату коммунальных услуг в сумме  </w:t>
      </w:r>
      <w:r w:rsidR="001F532C">
        <w:t>922,46</w:t>
      </w:r>
      <w:r w:rsidR="00A87C82">
        <w:t xml:space="preserve"> тыс. рублей.</w:t>
      </w:r>
    </w:p>
    <w:p w:rsidR="00A87C82" w:rsidRDefault="00A87C82" w:rsidP="00263823">
      <w:pPr>
        <w:pStyle w:val="a3"/>
      </w:pPr>
      <w:r>
        <w:t>Утвердить распределение бюджетных ассигнований на первоочередные расходы</w:t>
      </w:r>
      <w:r w:rsidR="00671804">
        <w:t xml:space="preserve"> бюджета согласно приложению № 10</w:t>
      </w:r>
      <w:r>
        <w:t xml:space="preserve"> к настоящему решению</w:t>
      </w:r>
      <w:r w:rsidR="001F532C">
        <w:t>.</w:t>
      </w:r>
    </w:p>
    <w:p w:rsidR="0001481A" w:rsidRPr="0001481A" w:rsidRDefault="00737354" w:rsidP="0001481A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01481A" w:rsidRPr="0001481A">
        <w:rPr>
          <w:sz w:val="28"/>
          <w:szCs w:val="28"/>
        </w:rPr>
        <w:t>.</w:t>
      </w:r>
      <w:r w:rsidR="0001481A">
        <w:t xml:space="preserve"> </w:t>
      </w:r>
      <w:r w:rsidR="0001481A" w:rsidRPr="0001481A">
        <w:rPr>
          <w:sz w:val="28"/>
          <w:szCs w:val="28"/>
        </w:rPr>
        <w:t>Установить в соответствии с п. 8 ст. 217 БК РФ следующие дополнительные основания для внесения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 xml:space="preserve">             -перераспределение бюджетных ассигнований главного распорядителя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lastRenderedPageBreak/>
        <w:t>бюджетных средств по разделам, подразделам, целевым статьям и видам расходов бюджета в целях исполнения обязательств местного бюджета;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 xml:space="preserve">             -перераспределение бюджетных ассигнований главного распорядителя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>средств бюджета по разделам, подразделам, целевым статьям и видам расходов в целях обеспечения условий со финансирования получения средств из других бюджетов бюджетной системы Российской Федерации;</w:t>
      </w:r>
    </w:p>
    <w:p w:rsidR="0001481A" w:rsidRPr="0001481A" w:rsidRDefault="0001481A" w:rsidP="0001481A">
      <w:pPr>
        <w:rPr>
          <w:szCs w:val="28"/>
        </w:rPr>
      </w:pPr>
      <w:r w:rsidRPr="0001481A">
        <w:rPr>
          <w:szCs w:val="28"/>
        </w:rPr>
        <w:t xml:space="preserve">             -увеличение (уменьшение) бюджетных ассигнований по расходам на</w:t>
      </w:r>
    </w:p>
    <w:p w:rsidR="0001481A" w:rsidRPr="00907B84" w:rsidRDefault="0001481A" w:rsidP="00907B84">
      <w:pPr>
        <w:rPr>
          <w:szCs w:val="28"/>
        </w:rPr>
      </w:pPr>
      <w:r w:rsidRPr="0001481A">
        <w:rPr>
          <w:szCs w:val="28"/>
        </w:rPr>
        <w:t>дорожное хозяйство в текущем году исходя из уточненного прогноза поступлений доходов, образующих дорожный фонд муниципального образования Чкаловский сельсовет в соответствии с Решением Совета депутатов от 24.12.2013 года № 144 «Об утверждении Положения о дорожном фонде муниципального образования Чкаловский сельсовет Оренбургского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</w:t>
      </w:r>
      <w:r w:rsidR="00907B84">
        <w:rPr>
          <w:szCs w:val="28"/>
        </w:rPr>
        <w:t>тельств местного бюджета.</w:t>
      </w:r>
    </w:p>
    <w:p w:rsidR="008A5BBA" w:rsidRDefault="00605CD4" w:rsidP="00F124FB">
      <w:pPr>
        <w:pStyle w:val="a3"/>
        <w:tabs>
          <w:tab w:val="left" w:pos="567"/>
        </w:tabs>
      </w:pPr>
      <w:r>
        <w:t xml:space="preserve">       </w:t>
      </w:r>
      <w:r w:rsidR="00907B84">
        <w:t xml:space="preserve"> </w:t>
      </w:r>
      <w:r w:rsidR="00737354">
        <w:t>19</w:t>
      </w:r>
      <w:r w:rsidR="00F124FB" w:rsidRPr="009B0F98">
        <w:t xml:space="preserve">. Настоящее решение вступает в силу после </w:t>
      </w:r>
      <w:r w:rsidR="008A5BBA">
        <w:t>обнародования</w:t>
      </w:r>
      <w:r w:rsidR="00F124FB" w:rsidRPr="009B0F98">
        <w:t xml:space="preserve"> и распространяет свое действие на правоотношения, возникающие с 1 января </w:t>
      </w:r>
      <w:r w:rsidR="006B6BBB">
        <w:t>20</w:t>
      </w:r>
      <w:r w:rsidR="004209F0">
        <w:t>22</w:t>
      </w:r>
      <w:r w:rsidR="00F124FB" w:rsidRPr="009B0F98">
        <w:t xml:space="preserve"> года.</w:t>
      </w:r>
    </w:p>
    <w:p w:rsidR="000A3F51" w:rsidRDefault="00737354" w:rsidP="00F124FB">
      <w:pPr>
        <w:pStyle w:val="a3"/>
        <w:tabs>
          <w:tab w:val="left" w:pos="567"/>
        </w:tabs>
      </w:pPr>
      <w:r>
        <w:t xml:space="preserve">        20</w:t>
      </w:r>
      <w:r w:rsidR="000A3F51"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30C01" w:rsidRDefault="00737354" w:rsidP="00F124FB">
      <w:pPr>
        <w:pStyle w:val="a3"/>
        <w:tabs>
          <w:tab w:val="left" w:pos="567"/>
        </w:tabs>
      </w:pPr>
      <w:r>
        <w:t xml:space="preserve">        21</w:t>
      </w:r>
      <w:r w:rsidR="00A87C82">
        <w:t xml:space="preserve">. </w:t>
      </w:r>
      <w:r w:rsidR="00930C01">
        <w:t xml:space="preserve">Поручить организацию исполнения настоящего решения главе муниципального образования Чкаловский сельсовет Фоменко С.А. </w:t>
      </w:r>
    </w:p>
    <w:p w:rsidR="00F124FB" w:rsidRDefault="00A4351D" w:rsidP="00F124FB">
      <w:pPr>
        <w:pStyle w:val="a3"/>
        <w:tabs>
          <w:tab w:val="left" w:pos="567"/>
        </w:tabs>
      </w:pPr>
      <w:r>
        <w:t xml:space="preserve">        </w:t>
      </w:r>
      <w:r w:rsidR="00930C01">
        <w:t xml:space="preserve">        </w:t>
      </w:r>
    </w:p>
    <w:p w:rsidR="00C706DC" w:rsidRPr="009B0F98" w:rsidRDefault="00C706DC" w:rsidP="00F124FB">
      <w:pPr>
        <w:pStyle w:val="a3"/>
        <w:tabs>
          <w:tab w:val="left" w:pos="567"/>
        </w:tabs>
      </w:pPr>
    </w:p>
    <w:p w:rsidR="000A3F51" w:rsidRDefault="00406E75" w:rsidP="00406E75">
      <w:pPr>
        <w:pStyle w:val="a3"/>
      </w:pPr>
      <w:r w:rsidRPr="009B0F98">
        <w:t xml:space="preserve">Глава муниципального образования                                          С. </w:t>
      </w:r>
      <w:r w:rsidR="003179C3">
        <w:t>А</w:t>
      </w:r>
      <w:r w:rsidRPr="009B0F98">
        <w:t xml:space="preserve">. </w:t>
      </w:r>
      <w:r w:rsidR="003179C3">
        <w:t>Фоменко</w:t>
      </w:r>
      <w:r w:rsidRPr="009B0F98">
        <w:t xml:space="preserve">  </w:t>
      </w:r>
    </w:p>
    <w:p w:rsidR="000A3F51" w:rsidRDefault="000A3F51" w:rsidP="00406E75">
      <w:pPr>
        <w:pStyle w:val="a3"/>
      </w:pPr>
    </w:p>
    <w:p w:rsidR="000A3F51" w:rsidRDefault="000A3F51" w:rsidP="00406E75">
      <w:pPr>
        <w:pStyle w:val="a3"/>
      </w:pPr>
      <w:r>
        <w:t>Председатель совета депутатов                                              Н.Н. Карамышев</w:t>
      </w:r>
    </w:p>
    <w:p w:rsidR="00406E75" w:rsidRPr="009B0F98" w:rsidRDefault="00406E75" w:rsidP="00406E75">
      <w:pPr>
        <w:pStyle w:val="a3"/>
      </w:pPr>
      <w:r w:rsidRPr="009B0F98">
        <w:t xml:space="preserve">      </w:t>
      </w:r>
    </w:p>
    <w:p w:rsidR="00406E75" w:rsidRPr="009B0F98" w:rsidRDefault="00406E75" w:rsidP="00406E75">
      <w:pPr>
        <w:pStyle w:val="a3"/>
      </w:pPr>
    </w:p>
    <w:p w:rsidR="00F124FB" w:rsidRPr="000A3F51" w:rsidRDefault="00670A5B" w:rsidP="00344E93">
      <w:pPr>
        <w:pStyle w:val="a3"/>
        <w:ind w:left="1418" w:hanging="1418"/>
        <w:rPr>
          <w:sz w:val="22"/>
          <w:szCs w:val="22"/>
        </w:rPr>
      </w:pPr>
      <w:r>
        <w:t xml:space="preserve">Разослано: </w:t>
      </w:r>
      <w:r w:rsidR="002006AA" w:rsidRPr="000A3F51">
        <w:rPr>
          <w:sz w:val="22"/>
          <w:szCs w:val="22"/>
        </w:rPr>
        <w:t>Ф</w:t>
      </w:r>
      <w:r w:rsidR="007A4411" w:rsidRPr="000A3F51">
        <w:rPr>
          <w:sz w:val="22"/>
          <w:szCs w:val="22"/>
        </w:rPr>
        <w:t xml:space="preserve">инансовому </w:t>
      </w:r>
      <w:r w:rsidR="00406E75" w:rsidRPr="000A3F51">
        <w:rPr>
          <w:sz w:val="22"/>
          <w:szCs w:val="22"/>
        </w:rPr>
        <w:t>управлению</w:t>
      </w:r>
      <w:r w:rsidR="007A4411" w:rsidRPr="000A3F51">
        <w:rPr>
          <w:sz w:val="22"/>
          <w:szCs w:val="22"/>
        </w:rPr>
        <w:t xml:space="preserve"> </w:t>
      </w:r>
      <w:r w:rsidR="002006AA" w:rsidRPr="000A3F51">
        <w:rPr>
          <w:sz w:val="22"/>
          <w:szCs w:val="22"/>
        </w:rPr>
        <w:t>МО Оренбургский район</w:t>
      </w:r>
      <w:r w:rsidR="00406E75" w:rsidRPr="000A3F51">
        <w:rPr>
          <w:sz w:val="22"/>
          <w:szCs w:val="22"/>
        </w:rPr>
        <w:t xml:space="preserve">, </w:t>
      </w:r>
      <w:r w:rsidR="000A3F51" w:rsidRPr="000A3F51">
        <w:rPr>
          <w:sz w:val="22"/>
          <w:szCs w:val="22"/>
        </w:rPr>
        <w:t xml:space="preserve">ведущему специалисту </w:t>
      </w:r>
      <w:r w:rsidR="00406E75" w:rsidRPr="000A3F51">
        <w:rPr>
          <w:sz w:val="22"/>
          <w:szCs w:val="22"/>
        </w:rPr>
        <w:t>администрации</w:t>
      </w:r>
      <w:r w:rsidR="002006AA" w:rsidRPr="000A3F51">
        <w:rPr>
          <w:sz w:val="22"/>
          <w:szCs w:val="22"/>
        </w:rPr>
        <w:t xml:space="preserve"> МО Чкаловский сельсовет</w:t>
      </w:r>
      <w:r w:rsidR="00406E75" w:rsidRPr="000A3F51">
        <w:rPr>
          <w:sz w:val="22"/>
          <w:szCs w:val="22"/>
        </w:rPr>
        <w:t xml:space="preserve">, </w:t>
      </w:r>
      <w:r w:rsidR="002006AA" w:rsidRPr="000A3F51">
        <w:rPr>
          <w:sz w:val="22"/>
          <w:szCs w:val="22"/>
        </w:rPr>
        <w:t>УФК по</w:t>
      </w:r>
      <w:r w:rsidR="007A4411" w:rsidRPr="000A3F51">
        <w:rPr>
          <w:sz w:val="22"/>
          <w:szCs w:val="22"/>
        </w:rPr>
        <w:t xml:space="preserve"> Оренбургской </w:t>
      </w:r>
      <w:r w:rsidR="00406E75" w:rsidRPr="000A3F51">
        <w:rPr>
          <w:sz w:val="22"/>
          <w:szCs w:val="22"/>
        </w:rPr>
        <w:t>области, прокуратуре  района, в  дело</w:t>
      </w:r>
    </w:p>
    <w:p w:rsidR="0028105F" w:rsidRPr="000A3F51" w:rsidRDefault="0028105F" w:rsidP="00F124FB">
      <w:pPr>
        <w:jc w:val="both"/>
        <w:rPr>
          <w:sz w:val="22"/>
          <w:szCs w:val="22"/>
        </w:rPr>
        <w:sectPr w:rsidR="0028105F" w:rsidRPr="000A3F51" w:rsidSect="0097739D">
          <w:footerReference w:type="even" r:id="rId8"/>
          <w:footerReference w:type="default" r:id="rId9"/>
          <w:pgSz w:w="11907" w:h="16839" w:code="9"/>
          <w:pgMar w:top="1134" w:right="709" w:bottom="567" w:left="1559" w:header="567" w:footer="567" w:gutter="0"/>
          <w:cols w:space="720"/>
          <w:titlePg/>
          <w:docGrid w:linePitch="381"/>
        </w:sectPr>
      </w:pPr>
    </w:p>
    <w:tbl>
      <w:tblPr>
        <w:tblW w:w="1794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425"/>
        <w:gridCol w:w="2836"/>
        <w:gridCol w:w="7796"/>
        <w:gridCol w:w="4536"/>
        <w:gridCol w:w="980"/>
        <w:gridCol w:w="980"/>
      </w:tblGrid>
      <w:tr w:rsidR="00ED6A6D" w:rsidRPr="00ED6A6D" w:rsidTr="00CB4772">
        <w:trPr>
          <w:trHeight w:val="113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ind w:left="-1252" w:firstLine="125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A6D" w:rsidRPr="00ED6A6D" w:rsidRDefault="00ED6A6D" w:rsidP="00C17A96">
            <w:pPr>
              <w:pStyle w:val="af4"/>
              <w:jc w:val="right"/>
              <w:rPr>
                <w:sz w:val="24"/>
                <w:szCs w:val="24"/>
              </w:rPr>
            </w:pPr>
            <w:r w:rsidRPr="00ED6A6D">
              <w:rPr>
                <w:sz w:val="24"/>
                <w:szCs w:val="24"/>
              </w:rPr>
              <w:t>Приложение 1</w:t>
            </w:r>
            <w:r w:rsidRPr="00ED6A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</w:t>
            </w:r>
            <w:r w:rsidRPr="00ED6A6D">
              <w:rPr>
                <w:sz w:val="24"/>
                <w:szCs w:val="24"/>
              </w:rPr>
              <w:t>решению Совета депутатов</w:t>
            </w:r>
            <w:r w:rsidRPr="00ED6A6D">
              <w:rPr>
                <w:sz w:val="24"/>
                <w:szCs w:val="24"/>
              </w:rPr>
              <w:br/>
              <w:t>муниципального образования</w:t>
            </w:r>
            <w:r w:rsidRPr="00ED6A6D">
              <w:rPr>
                <w:sz w:val="24"/>
                <w:szCs w:val="24"/>
              </w:rPr>
              <w:br/>
              <w:t>Чкаловский сельсовет</w:t>
            </w:r>
            <w:r w:rsidRPr="00ED6A6D">
              <w:rPr>
                <w:sz w:val="24"/>
                <w:szCs w:val="24"/>
              </w:rPr>
              <w:br/>
            </w:r>
            <w:r w:rsidR="00BA5AA4">
              <w:rPr>
                <w:noProof/>
                <w:sz w:val="24"/>
                <w:szCs w:val="24"/>
              </w:rPr>
              <w:t xml:space="preserve">от </w:t>
            </w:r>
            <w:r w:rsidR="00C17A96">
              <w:rPr>
                <w:noProof/>
                <w:sz w:val="24"/>
                <w:szCs w:val="24"/>
              </w:rPr>
              <w:t>___________</w:t>
            </w:r>
            <w:r w:rsidR="0099386A">
              <w:rPr>
                <w:noProof/>
                <w:sz w:val="24"/>
                <w:szCs w:val="24"/>
              </w:rPr>
              <w:t xml:space="preserve"> </w:t>
            </w:r>
            <w:r w:rsidR="00B058ED">
              <w:rPr>
                <w:sz w:val="24"/>
                <w:szCs w:val="24"/>
              </w:rPr>
              <w:t xml:space="preserve"> № </w:t>
            </w:r>
            <w:r w:rsidR="00C17A96">
              <w:rPr>
                <w:sz w:val="24"/>
                <w:szCs w:val="24"/>
              </w:rPr>
              <w:t>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6D" w:rsidRPr="00ED6A6D" w:rsidRDefault="00ED6A6D" w:rsidP="002B2F5F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9386A" w:rsidRDefault="0099386A" w:rsidP="00CB4772"/>
    <w:tbl>
      <w:tblPr>
        <w:tblW w:w="15593" w:type="dxa"/>
        <w:tblInd w:w="-142" w:type="dxa"/>
        <w:tblLook w:val="04A0" w:firstRow="1" w:lastRow="0" w:firstColumn="1" w:lastColumn="0" w:noHBand="0" w:noVBand="1"/>
      </w:tblPr>
      <w:tblGrid>
        <w:gridCol w:w="2850"/>
        <w:gridCol w:w="7938"/>
        <w:gridCol w:w="1573"/>
        <w:gridCol w:w="1559"/>
        <w:gridCol w:w="1673"/>
      </w:tblGrid>
      <w:tr w:rsidR="00FF69C6" w:rsidRPr="0099386A" w:rsidTr="003F7F61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jc w:val="center"/>
              <w:rPr>
                <w:szCs w:val="28"/>
              </w:rPr>
            </w:pPr>
            <w:r w:rsidRPr="0099386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</w:tr>
      <w:tr w:rsidR="00FF69C6" w:rsidRPr="0099386A" w:rsidTr="003F7F61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7A4411" w:rsidP="00993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="00FF69C6" w:rsidRPr="0099386A">
              <w:rPr>
                <w:szCs w:val="28"/>
              </w:rPr>
              <w:t>Чкаловский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</w:tr>
      <w:tr w:rsidR="00FF69C6" w:rsidRPr="0099386A" w:rsidTr="003F7F61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jc w:val="center"/>
              <w:rPr>
                <w:szCs w:val="28"/>
              </w:rPr>
            </w:pPr>
            <w:r w:rsidRPr="00447044">
              <w:rPr>
                <w:szCs w:val="28"/>
              </w:rPr>
              <w:t>на 2</w:t>
            </w:r>
            <w:r w:rsidR="00C17A96">
              <w:rPr>
                <w:szCs w:val="28"/>
              </w:rPr>
              <w:t>022</w:t>
            </w:r>
            <w:r w:rsidR="007A4411">
              <w:rPr>
                <w:szCs w:val="28"/>
              </w:rPr>
              <w:t xml:space="preserve"> год </w:t>
            </w:r>
            <w:r w:rsidR="009D6082">
              <w:rPr>
                <w:szCs w:val="28"/>
              </w:rPr>
              <w:t>и плановый период</w:t>
            </w:r>
            <w:r w:rsidR="00C17A96">
              <w:rPr>
                <w:szCs w:val="28"/>
              </w:rPr>
              <w:t xml:space="preserve"> 2023</w:t>
            </w:r>
            <w:r>
              <w:rPr>
                <w:szCs w:val="28"/>
              </w:rPr>
              <w:t xml:space="preserve"> и</w:t>
            </w:r>
            <w:r w:rsidR="00C17A96">
              <w:rPr>
                <w:szCs w:val="28"/>
              </w:rPr>
              <w:t xml:space="preserve"> 2024</w:t>
            </w:r>
            <w:r w:rsidRPr="00447044">
              <w:rPr>
                <w:szCs w:val="28"/>
              </w:rPr>
              <w:t xml:space="preserve"> год</w:t>
            </w:r>
            <w:r>
              <w:rPr>
                <w:szCs w:val="28"/>
              </w:rPr>
              <w:t>ов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99386A" w:rsidRDefault="00FF69C6" w:rsidP="0099386A">
            <w:pPr>
              <w:rPr>
                <w:rFonts w:ascii="Arial" w:hAnsi="Arial"/>
                <w:sz w:val="20"/>
              </w:rPr>
            </w:pPr>
          </w:p>
        </w:tc>
      </w:tr>
      <w:tr w:rsidR="00FF69C6" w:rsidRPr="0099386A" w:rsidTr="003F7F61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C6" w:rsidRPr="0099386A" w:rsidRDefault="00FF69C6" w:rsidP="0099386A">
            <w:pPr>
              <w:jc w:val="center"/>
              <w:rPr>
                <w:rFonts w:ascii="Arial" w:hAnsi="Arial"/>
                <w:sz w:val="20"/>
              </w:rPr>
            </w:pPr>
            <w:r w:rsidRPr="0099386A"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C6" w:rsidRPr="0099386A" w:rsidRDefault="00FF69C6" w:rsidP="0099386A">
            <w:pPr>
              <w:jc w:val="center"/>
              <w:rPr>
                <w:sz w:val="16"/>
                <w:szCs w:val="16"/>
              </w:rPr>
            </w:pPr>
            <w:r w:rsidRPr="0099386A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C6" w:rsidRPr="0099386A" w:rsidRDefault="00E64215" w:rsidP="0099386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202</w:t>
            </w:r>
            <w:r w:rsidR="00C17A96">
              <w:rPr>
                <w:rFonts w:ascii="Arial" w:hAnsi="Arial"/>
                <w:sz w:val="20"/>
              </w:rPr>
              <w:t>2</w:t>
            </w:r>
            <w:r w:rsidR="00FF69C6" w:rsidRPr="0099386A">
              <w:rPr>
                <w:rFonts w:ascii="Arial" w:hAnsi="Arial"/>
                <w:sz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Default="00C17A96" w:rsidP="00FF69C6">
            <w:pPr>
              <w:jc w:val="center"/>
            </w:pPr>
            <w:r>
              <w:rPr>
                <w:rFonts w:ascii="Arial" w:hAnsi="Arial"/>
                <w:sz w:val="20"/>
              </w:rPr>
              <w:t>2023</w:t>
            </w:r>
            <w:r w:rsidR="00FF69C6" w:rsidRPr="00625E10">
              <w:rPr>
                <w:rFonts w:ascii="Arial" w:hAnsi="Arial"/>
                <w:sz w:val="20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Default="00C17A96" w:rsidP="00FF69C6">
            <w:pPr>
              <w:jc w:val="center"/>
            </w:pPr>
            <w:r>
              <w:rPr>
                <w:rFonts w:ascii="Arial" w:hAnsi="Arial"/>
                <w:sz w:val="20"/>
              </w:rPr>
              <w:t>2024</w:t>
            </w:r>
            <w:r w:rsidR="00FF69C6" w:rsidRPr="00625E10">
              <w:rPr>
                <w:rFonts w:ascii="Arial" w:hAnsi="Arial"/>
                <w:sz w:val="20"/>
              </w:rPr>
              <w:t xml:space="preserve"> год</w:t>
            </w:r>
          </w:p>
        </w:tc>
      </w:tr>
      <w:tr w:rsidR="00FF69C6" w:rsidRPr="0099386A" w:rsidTr="003F7F61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90  00  00  00  00  0000  000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6" w:rsidRPr="0099386A" w:rsidRDefault="00FF69C6" w:rsidP="00FF69C6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</w:tr>
      <w:tr w:rsidR="00FF69C6" w:rsidRPr="0099386A" w:rsidTr="003F7F6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</w:t>
            </w:r>
            <w:r w:rsidR="00A73B7A">
              <w:rPr>
                <w:sz w:val="22"/>
                <w:szCs w:val="22"/>
              </w:rPr>
              <w:t xml:space="preserve">                        </w:t>
            </w:r>
            <w:r w:rsidRPr="009938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</w:tr>
      <w:tr w:rsidR="00FF69C6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69C6" w:rsidRPr="0099386A" w:rsidRDefault="00FF69C6" w:rsidP="003A5D3E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</w:p>
        </w:tc>
      </w:tr>
      <w:tr w:rsidR="00FF69C6" w:rsidRPr="0099386A" w:rsidTr="003F7F6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9C6" w:rsidRPr="0099386A" w:rsidRDefault="00FF69C6" w:rsidP="0099386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C6" w:rsidRPr="0099386A" w:rsidRDefault="00FF69C6" w:rsidP="0099386A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C6" w:rsidRPr="0099386A" w:rsidRDefault="00FF69C6" w:rsidP="003A5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Pr="0099386A" w:rsidRDefault="00FF69C6" w:rsidP="00CF6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C6" w:rsidRPr="0099386A" w:rsidRDefault="00FF69C6" w:rsidP="00CF6485">
            <w:pPr>
              <w:jc w:val="center"/>
              <w:rPr>
                <w:sz w:val="22"/>
                <w:szCs w:val="22"/>
              </w:rPr>
            </w:pPr>
          </w:p>
        </w:tc>
      </w:tr>
      <w:tr w:rsidR="00D55989" w:rsidRPr="0099386A" w:rsidTr="003F7F6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989" w:rsidRPr="0099386A" w:rsidRDefault="00D55989" w:rsidP="00E566AA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89" w:rsidRPr="0099386A" w:rsidRDefault="007A4411" w:rsidP="00E566AA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Увеличение </w:t>
            </w:r>
            <w:r w:rsidR="00D55989">
              <w:rPr>
                <w:sz w:val="24"/>
              </w:rPr>
              <w:t>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989" w:rsidRPr="0002028D" w:rsidRDefault="00D55989" w:rsidP="001C0AD0">
            <w:r w:rsidRPr="00D10DA3">
              <w:rPr>
                <w:sz w:val="22"/>
                <w:szCs w:val="22"/>
              </w:rPr>
              <w:t>-</w:t>
            </w:r>
            <w:r w:rsidR="001C0AD0"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89" w:rsidRDefault="00D55989" w:rsidP="00B270B7">
            <w:r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12718455</w:t>
            </w:r>
            <w:r w:rsidR="00FC6281"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89" w:rsidRDefault="00D55989" w:rsidP="00FC6281">
            <w:r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12208014</w:t>
            </w:r>
            <w:r w:rsidR="00FC6281">
              <w:rPr>
                <w:sz w:val="24"/>
                <w:szCs w:val="24"/>
              </w:rPr>
              <w:t>,48</w:t>
            </w:r>
          </w:p>
        </w:tc>
      </w:tr>
      <w:tr w:rsidR="00B270B7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01  05  02</w:t>
            </w:r>
            <w:r w:rsidRPr="0099386A">
              <w:rPr>
                <w:sz w:val="22"/>
                <w:szCs w:val="22"/>
              </w:rPr>
              <w:t xml:space="preserve">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="001C0AD0"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12718455</w:t>
            </w:r>
            <w:r w:rsidR="00FC6281"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 w:rsidRPr="00314A02"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12208014</w:t>
            </w:r>
            <w:r w:rsidR="00FC6281" w:rsidRPr="00FC6281">
              <w:rPr>
                <w:sz w:val="24"/>
                <w:szCs w:val="24"/>
              </w:rPr>
              <w:t>,48</w:t>
            </w:r>
          </w:p>
        </w:tc>
      </w:tr>
      <w:tr w:rsidR="00B270B7" w:rsidRPr="0099386A" w:rsidTr="003F7F6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="001C0AD0"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12718455</w:t>
            </w:r>
            <w:r w:rsidR="00FC6281"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 w:rsidRPr="00314A02"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12208014</w:t>
            </w:r>
            <w:r w:rsidR="00FC6281" w:rsidRPr="00FC6281">
              <w:rPr>
                <w:sz w:val="24"/>
                <w:szCs w:val="24"/>
              </w:rPr>
              <w:t>,48</w:t>
            </w:r>
          </w:p>
        </w:tc>
      </w:tr>
      <w:tr w:rsidR="00B270B7" w:rsidRPr="0099386A" w:rsidTr="00675C74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="001C0AD0"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12718455</w:t>
            </w:r>
            <w:r w:rsidR="00FC6281"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 w:rsidRPr="00314A02">
              <w:rPr>
                <w:sz w:val="24"/>
                <w:szCs w:val="24"/>
              </w:rPr>
              <w:t>-</w:t>
            </w:r>
            <w:r w:rsidR="000332D4">
              <w:rPr>
                <w:sz w:val="24"/>
                <w:szCs w:val="24"/>
              </w:rPr>
              <w:t>12208014</w:t>
            </w:r>
            <w:r w:rsidR="00FC6281" w:rsidRPr="00FC6281">
              <w:rPr>
                <w:sz w:val="24"/>
                <w:szCs w:val="24"/>
              </w:rPr>
              <w:t>,48</w:t>
            </w:r>
          </w:p>
        </w:tc>
      </w:tr>
      <w:tr w:rsidR="00B270B7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1C0AD0"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0332D4">
              <w:rPr>
                <w:sz w:val="24"/>
                <w:szCs w:val="24"/>
              </w:rPr>
              <w:t>12718455</w:t>
            </w:r>
            <w:r w:rsidR="00FC6281" w:rsidRPr="00FC6281">
              <w:rPr>
                <w:sz w:val="24"/>
                <w:szCs w:val="24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0332D4">
              <w:rPr>
                <w:sz w:val="24"/>
                <w:szCs w:val="24"/>
              </w:rPr>
              <w:t>12208014</w:t>
            </w:r>
            <w:r w:rsidR="00FC6281" w:rsidRPr="00FC6281">
              <w:rPr>
                <w:sz w:val="24"/>
                <w:szCs w:val="24"/>
              </w:rPr>
              <w:t>,48</w:t>
            </w:r>
          </w:p>
        </w:tc>
      </w:tr>
      <w:tr w:rsidR="00B270B7" w:rsidRPr="0099386A" w:rsidTr="003F7F6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1C0AD0" w:rsidP="00B270B7">
            <w:r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0332D4" w:rsidP="00B270B7">
            <w:r>
              <w:rPr>
                <w:sz w:val="24"/>
                <w:szCs w:val="24"/>
              </w:rPr>
              <w:t xml:space="preserve"> 12718455</w:t>
            </w:r>
            <w:r w:rsidR="00FC6281"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0332D4">
              <w:rPr>
                <w:sz w:val="24"/>
                <w:szCs w:val="24"/>
              </w:rPr>
              <w:t>12208014</w:t>
            </w:r>
            <w:r w:rsidR="00FC6281" w:rsidRPr="00FC6281">
              <w:rPr>
                <w:sz w:val="24"/>
                <w:szCs w:val="24"/>
              </w:rPr>
              <w:t>,48</w:t>
            </w:r>
          </w:p>
        </w:tc>
      </w:tr>
      <w:tr w:rsidR="00B270B7" w:rsidRPr="0099386A" w:rsidTr="003F7F6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1C0AD0"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0332D4">
              <w:rPr>
                <w:sz w:val="24"/>
                <w:szCs w:val="24"/>
              </w:rPr>
              <w:t>12718455</w:t>
            </w:r>
            <w:r w:rsidR="00FC6281"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0332D4">
              <w:rPr>
                <w:sz w:val="24"/>
                <w:szCs w:val="24"/>
              </w:rPr>
              <w:t>12208014</w:t>
            </w:r>
            <w:r w:rsidR="00FC6281" w:rsidRPr="00FC6281">
              <w:rPr>
                <w:sz w:val="24"/>
                <w:szCs w:val="24"/>
              </w:rPr>
              <w:t>,48</w:t>
            </w:r>
          </w:p>
        </w:tc>
      </w:tr>
      <w:tr w:rsidR="00B270B7" w:rsidRPr="0099386A" w:rsidTr="003F7F6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Pr="0099386A" w:rsidRDefault="00B270B7" w:rsidP="00B270B7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0B7" w:rsidRPr="0099386A" w:rsidRDefault="00B270B7" w:rsidP="00B270B7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1C0AD0">
              <w:rPr>
                <w:sz w:val="24"/>
                <w:szCs w:val="24"/>
              </w:rPr>
              <w:t>16238771</w:t>
            </w:r>
            <w:r w:rsidR="008635EB"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0332D4">
              <w:rPr>
                <w:sz w:val="24"/>
                <w:szCs w:val="24"/>
              </w:rPr>
              <w:t>12718455</w:t>
            </w:r>
            <w:r w:rsidR="00FC6281"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0B7" w:rsidRDefault="00B270B7" w:rsidP="00B270B7">
            <w:r>
              <w:rPr>
                <w:sz w:val="24"/>
                <w:szCs w:val="24"/>
              </w:rPr>
              <w:t xml:space="preserve"> </w:t>
            </w:r>
            <w:r w:rsidR="000332D4">
              <w:rPr>
                <w:sz w:val="24"/>
                <w:szCs w:val="24"/>
              </w:rPr>
              <w:t>12208014</w:t>
            </w:r>
            <w:r w:rsidR="00FC6281" w:rsidRPr="00FC6281">
              <w:rPr>
                <w:sz w:val="24"/>
                <w:szCs w:val="24"/>
              </w:rPr>
              <w:t>,48</w:t>
            </w:r>
          </w:p>
        </w:tc>
      </w:tr>
    </w:tbl>
    <w:p w:rsidR="0099386A" w:rsidRDefault="0099386A" w:rsidP="001D089C">
      <w:pPr>
        <w:jc w:val="both"/>
        <w:sectPr w:rsidR="0099386A" w:rsidSect="0099386A">
          <w:pgSz w:w="16838" w:h="11906" w:orient="landscape" w:code="9"/>
          <w:pgMar w:top="284" w:right="709" w:bottom="284" w:left="1134" w:header="567" w:footer="567" w:gutter="0"/>
          <w:cols w:space="720"/>
          <w:titlePg/>
          <w:docGrid w:linePitch="381"/>
        </w:sectPr>
      </w:pPr>
    </w:p>
    <w:tbl>
      <w:tblPr>
        <w:tblW w:w="11165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3652"/>
        <w:gridCol w:w="7513"/>
      </w:tblGrid>
      <w:tr w:rsidR="00F124FB" w:rsidTr="00FD705E">
        <w:tc>
          <w:tcPr>
            <w:tcW w:w="3652" w:type="dxa"/>
          </w:tcPr>
          <w:p w:rsidR="00F124FB" w:rsidRDefault="00F124FB" w:rsidP="001D089C">
            <w:pPr>
              <w:jc w:val="both"/>
            </w:pPr>
          </w:p>
          <w:p w:rsidR="00F048DB" w:rsidRDefault="00F048DB" w:rsidP="001D089C">
            <w:pPr>
              <w:jc w:val="both"/>
            </w:pPr>
          </w:p>
          <w:p w:rsidR="00F048DB" w:rsidRDefault="00F048DB" w:rsidP="001D089C">
            <w:pPr>
              <w:jc w:val="both"/>
            </w:pPr>
          </w:p>
          <w:p w:rsidR="00F048DB" w:rsidRDefault="00F048DB" w:rsidP="001D089C">
            <w:pPr>
              <w:jc w:val="both"/>
            </w:pPr>
          </w:p>
          <w:p w:rsidR="00F124FB" w:rsidRDefault="00F124FB" w:rsidP="001D089C">
            <w:pPr>
              <w:jc w:val="both"/>
            </w:pPr>
          </w:p>
        </w:tc>
        <w:tc>
          <w:tcPr>
            <w:tcW w:w="7513" w:type="dxa"/>
          </w:tcPr>
          <w:p w:rsidR="00F048DB" w:rsidRDefault="00F048DB" w:rsidP="001D089C">
            <w:pPr>
              <w:jc w:val="both"/>
            </w:pPr>
          </w:p>
          <w:p w:rsidR="00F124FB" w:rsidRPr="00894298" w:rsidRDefault="00FD705E" w:rsidP="00894298">
            <w:pPr>
              <w:jc w:val="right"/>
              <w:rPr>
                <w:sz w:val="24"/>
                <w:szCs w:val="24"/>
              </w:rPr>
            </w:pPr>
            <w:r>
              <w:t xml:space="preserve">              </w:t>
            </w:r>
            <w:r w:rsidR="00F124FB" w:rsidRPr="00894298">
              <w:rPr>
                <w:sz w:val="24"/>
                <w:szCs w:val="24"/>
              </w:rPr>
              <w:t>Приложение 2</w:t>
            </w:r>
          </w:p>
          <w:p w:rsidR="00F124FB" w:rsidRPr="00894298" w:rsidRDefault="00FD705E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                     </w:t>
            </w:r>
            <w:r w:rsidR="00F124FB" w:rsidRPr="00894298">
              <w:rPr>
                <w:sz w:val="24"/>
                <w:szCs w:val="24"/>
              </w:rPr>
              <w:t>к решению Совета депутатов</w:t>
            </w:r>
          </w:p>
          <w:p w:rsidR="00F124FB" w:rsidRPr="00894298" w:rsidRDefault="00FD705E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             </w:t>
            </w:r>
            <w:r w:rsidR="00F124FB" w:rsidRPr="00894298">
              <w:rPr>
                <w:sz w:val="24"/>
                <w:szCs w:val="24"/>
              </w:rPr>
              <w:t>муниципального образования</w:t>
            </w:r>
          </w:p>
          <w:p w:rsidR="00BE7B28" w:rsidRPr="005B0818" w:rsidRDefault="00FD705E" w:rsidP="00894298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</w:t>
            </w:r>
            <w:r w:rsidR="00715AD9" w:rsidRPr="00894298">
              <w:rPr>
                <w:sz w:val="24"/>
                <w:szCs w:val="24"/>
              </w:rPr>
              <w:t>Чкаловский сельсовет</w:t>
            </w:r>
          </w:p>
          <w:p w:rsidR="00F124FB" w:rsidRPr="00DC76D0" w:rsidRDefault="0099778A" w:rsidP="00AB7AA5">
            <w:pPr>
              <w:jc w:val="right"/>
              <w:rPr>
                <w:szCs w:val="28"/>
              </w:rPr>
            </w:pPr>
            <w:r w:rsidRPr="00894298">
              <w:rPr>
                <w:noProof/>
                <w:sz w:val="24"/>
                <w:szCs w:val="24"/>
              </w:rPr>
              <w:t xml:space="preserve">                                      </w:t>
            </w:r>
            <w:r w:rsidR="000051E9">
              <w:rPr>
                <w:noProof/>
                <w:sz w:val="24"/>
                <w:szCs w:val="24"/>
              </w:rPr>
              <w:t xml:space="preserve">от </w:t>
            </w:r>
            <w:r w:rsidR="00AB7AA5">
              <w:rPr>
                <w:noProof/>
                <w:sz w:val="24"/>
                <w:szCs w:val="24"/>
              </w:rPr>
              <w:t>__________</w:t>
            </w:r>
            <w:r w:rsidR="000051E9">
              <w:rPr>
                <w:noProof/>
                <w:sz w:val="24"/>
                <w:szCs w:val="24"/>
              </w:rPr>
              <w:t xml:space="preserve"> </w:t>
            </w:r>
            <w:r w:rsidR="00AB7AA5">
              <w:rPr>
                <w:sz w:val="24"/>
                <w:szCs w:val="24"/>
              </w:rPr>
              <w:t xml:space="preserve"> № ____</w:t>
            </w:r>
          </w:p>
        </w:tc>
      </w:tr>
    </w:tbl>
    <w:p w:rsidR="00F124FB" w:rsidRDefault="00F124FB" w:rsidP="00F124FB">
      <w:pPr>
        <w:pStyle w:val="a3"/>
      </w:pPr>
    </w:p>
    <w:p w:rsidR="00F124FB" w:rsidRPr="002B2F5F" w:rsidRDefault="00F124FB" w:rsidP="00F124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2F5F">
        <w:rPr>
          <w:rFonts w:ascii="Times New Roman" w:hAnsi="Times New Roman" w:cs="Times New Roman"/>
          <w:sz w:val="24"/>
          <w:szCs w:val="24"/>
        </w:rPr>
        <w:t xml:space="preserve">НОРМАТИВЫ ОТЧИСЛЕНИЙ ДОХОДОВ В БЮДЖЕТ МУНИЦИПАЛЬНОГО ОБРАЗОВАНИЯ </w:t>
      </w:r>
      <w:r w:rsidR="00715AD9" w:rsidRPr="002B2F5F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Pr="002B2F5F">
        <w:rPr>
          <w:rFonts w:ascii="Times New Roman" w:hAnsi="Times New Roman" w:cs="Times New Roman"/>
          <w:sz w:val="24"/>
          <w:szCs w:val="24"/>
        </w:rPr>
        <w:t xml:space="preserve"> НА </w:t>
      </w:r>
      <w:r w:rsidR="00BA29B1">
        <w:rPr>
          <w:rFonts w:ascii="Times New Roman" w:hAnsi="Times New Roman" w:cs="Times New Roman"/>
          <w:sz w:val="24"/>
          <w:szCs w:val="24"/>
        </w:rPr>
        <w:t>2021</w:t>
      </w:r>
      <w:r w:rsidRPr="002B2F5F">
        <w:rPr>
          <w:rFonts w:ascii="Times New Roman" w:hAnsi="Times New Roman" w:cs="Times New Roman"/>
          <w:sz w:val="24"/>
          <w:szCs w:val="24"/>
        </w:rPr>
        <w:t xml:space="preserve"> ГОД  И НА ПЛАНОВЫЙ ПЕРИОД </w:t>
      </w:r>
      <w:r w:rsidR="00BA29B1">
        <w:rPr>
          <w:rFonts w:ascii="Times New Roman" w:hAnsi="Times New Roman" w:cs="Times New Roman"/>
          <w:sz w:val="24"/>
          <w:szCs w:val="24"/>
        </w:rPr>
        <w:t>2022</w:t>
      </w:r>
      <w:r w:rsidRPr="002B2F5F">
        <w:rPr>
          <w:rFonts w:ascii="Times New Roman" w:hAnsi="Times New Roman" w:cs="Times New Roman"/>
          <w:sz w:val="24"/>
          <w:szCs w:val="24"/>
        </w:rPr>
        <w:t xml:space="preserve"> И  </w:t>
      </w:r>
      <w:r w:rsidR="00BA29B1">
        <w:rPr>
          <w:rFonts w:ascii="Times New Roman" w:hAnsi="Times New Roman" w:cs="Times New Roman"/>
          <w:sz w:val="24"/>
          <w:szCs w:val="24"/>
        </w:rPr>
        <w:t>2023</w:t>
      </w:r>
      <w:r w:rsidRPr="002B2F5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124FB" w:rsidRPr="002B2F5F" w:rsidRDefault="00E13403" w:rsidP="00F124FB">
      <w:pPr>
        <w:jc w:val="right"/>
        <w:rPr>
          <w:sz w:val="24"/>
          <w:szCs w:val="24"/>
        </w:rPr>
      </w:pPr>
      <w:r w:rsidRPr="002B2F5F">
        <w:rPr>
          <w:sz w:val="24"/>
          <w:szCs w:val="24"/>
        </w:rPr>
        <w:t xml:space="preserve">  </w:t>
      </w:r>
      <w:r w:rsidR="00F124FB" w:rsidRPr="002B2F5F">
        <w:rPr>
          <w:sz w:val="24"/>
          <w:szCs w:val="24"/>
        </w:rPr>
        <w:t>(в процентах)</w:t>
      </w:r>
    </w:p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6189"/>
        <w:gridCol w:w="41"/>
        <w:gridCol w:w="1233"/>
        <w:gridCol w:w="39"/>
      </w:tblGrid>
      <w:tr w:rsidR="00F124FB" w:rsidRPr="002B2F5F" w:rsidTr="005320CA">
        <w:trPr>
          <w:gridAfter w:val="1"/>
          <w:wAfter w:w="19" w:type="pct"/>
          <w:trHeight w:val="643"/>
        </w:trPr>
        <w:tc>
          <w:tcPr>
            <w:tcW w:w="1354" w:type="pct"/>
            <w:tcBorders>
              <w:bottom w:val="single" w:sz="4" w:space="0" w:color="auto"/>
            </w:tcBorders>
          </w:tcPr>
          <w:p w:rsidR="00F124FB" w:rsidRPr="002B2F5F" w:rsidRDefault="00F124FB" w:rsidP="00DA2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:rsidR="00F124FB" w:rsidRPr="002B2F5F" w:rsidRDefault="00F124FB" w:rsidP="00DA2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</w:tcPr>
          <w:p w:rsidR="00F124FB" w:rsidRPr="002B2F5F" w:rsidRDefault="00F124FB" w:rsidP="00DA2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Норматив отчислений </w:t>
            </w:r>
          </w:p>
        </w:tc>
      </w:tr>
      <w:tr w:rsidR="002F06D8" w:rsidRPr="002B2F5F" w:rsidTr="005320CA">
        <w:trPr>
          <w:gridAfter w:val="1"/>
          <w:wAfter w:w="19" w:type="pct"/>
          <w:tblHeader/>
        </w:trPr>
        <w:tc>
          <w:tcPr>
            <w:tcW w:w="4981" w:type="pct"/>
            <w:gridSpan w:val="4"/>
          </w:tcPr>
          <w:p w:rsidR="002F06D8" w:rsidRPr="002B2F5F" w:rsidRDefault="002F06D8" w:rsidP="00E6379A">
            <w:pPr>
              <w:ind w:left="178" w:firstLine="709"/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 НА ПРИБЫЛЬ, ДОХОДЫ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593446" w:rsidP="000C248E">
            <w:pPr>
              <w:ind w:right="34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3008" w:type="pct"/>
          </w:tcPr>
          <w:p w:rsidR="00593446" w:rsidRPr="002B2F5F" w:rsidRDefault="00593446" w:rsidP="00E6379A">
            <w:pPr>
              <w:ind w:hanging="10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619" w:type="pct"/>
            <w:gridSpan w:val="2"/>
            <w:tcBorders>
              <w:top w:val="nil"/>
            </w:tcBorders>
            <w:shd w:val="clear" w:color="auto" w:fill="auto"/>
          </w:tcPr>
          <w:p w:rsidR="00593446" w:rsidRPr="002B2F5F" w:rsidRDefault="0059344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</w:t>
            </w:r>
            <w:r w:rsidR="009763DB" w:rsidRPr="002B2F5F">
              <w:rPr>
                <w:sz w:val="24"/>
                <w:szCs w:val="24"/>
              </w:rPr>
              <w:t>5</w:t>
            </w:r>
          </w:p>
        </w:tc>
      </w:tr>
      <w:tr w:rsidR="00EE1B9A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EE1B9A" w:rsidRPr="002B2F5F" w:rsidRDefault="00EE1B9A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АКЦИЗЫ НА НЕФТЕПРОДУКТЫ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3008" w:type="pct"/>
          </w:tcPr>
          <w:p w:rsidR="00593446" w:rsidRPr="002B2F5F" w:rsidRDefault="004D3DC3" w:rsidP="00E6379A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дизельное топливо.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4D3DC3" w:rsidP="005B0818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0,2</w:t>
            </w:r>
            <w:r w:rsidR="005B0818">
              <w:rPr>
                <w:sz w:val="24"/>
                <w:szCs w:val="24"/>
              </w:rPr>
              <w:t>378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3008" w:type="pct"/>
          </w:tcPr>
          <w:p w:rsidR="00593446" w:rsidRPr="002B2F5F" w:rsidRDefault="004D3DC3" w:rsidP="004D3DC3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5B0818" w:rsidP="00E6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0,2378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3008" w:type="pct"/>
          </w:tcPr>
          <w:p w:rsidR="00593446" w:rsidRPr="002B2F5F" w:rsidRDefault="004D3DC3" w:rsidP="004D3DC3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5B0818" w:rsidP="00E6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0,2378</w:t>
            </w:r>
          </w:p>
        </w:tc>
      </w:tr>
      <w:tr w:rsidR="00593446" w:rsidRPr="002B2F5F" w:rsidTr="005320CA">
        <w:trPr>
          <w:gridAfter w:val="1"/>
          <w:wAfter w:w="19" w:type="pct"/>
        </w:trPr>
        <w:tc>
          <w:tcPr>
            <w:tcW w:w="1354" w:type="pct"/>
          </w:tcPr>
          <w:p w:rsidR="00593446" w:rsidRPr="002B2F5F" w:rsidRDefault="004D3DC3" w:rsidP="00593446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3008" w:type="pct"/>
          </w:tcPr>
          <w:p w:rsidR="00593446" w:rsidRPr="002B2F5F" w:rsidRDefault="004D3DC3" w:rsidP="004D3DC3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593446" w:rsidRPr="002B2F5F" w:rsidRDefault="005B0818" w:rsidP="00E6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0,2378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2F06D8" w:rsidRPr="002B2F5F" w:rsidRDefault="002F06D8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 НА СОВОКУПНЫЙ ДОХОД</w:t>
            </w:r>
            <w:r w:rsidRPr="002B2F5F">
              <w:rPr>
                <w:sz w:val="24"/>
                <w:szCs w:val="24"/>
              </w:rPr>
              <w:t xml:space="preserve"> 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2F06D8" w:rsidRPr="002B2F5F" w:rsidRDefault="002F06D8" w:rsidP="00912660">
            <w:pPr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1 05 03010 01 0000 110</w:t>
            </w:r>
          </w:p>
        </w:tc>
        <w:tc>
          <w:tcPr>
            <w:tcW w:w="3008" w:type="pct"/>
          </w:tcPr>
          <w:p w:rsidR="002F06D8" w:rsidRPr="002B2F5F" w:rsidRDefault="002F06D8" w:rsidP="00E6379A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19" w:type="pct"/>
            <w:gridSpan w:val="2"/>
            <w:vAlign w:val="center"/>
          </w:tcPr>
          <w:p w:rsidR="002F06D8" w:rsidRPr="002B2F5F" w:rsidRDefault="00C45058" w:rsidP="00E6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08EB" w:rsidRPr="002B2F5F">
              <w:rPr>
                <w:sz w:val="24"/>
                <w:szCs w:val="24"/>
              </w:rPr>
              <w:t>0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2F06D8" w:rsidRPr="002B2F5F" w:rsidRDefault="002F06D8" w:rsidP="00912660">
            <w:pPr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1 05 03020 01 0000 110</w:t>
            </w:r>
          </w:p>
        </w:tc>
        <w:tc>
          <w:tcPr>
            <w:tcW w:w="3008" w:type="pct"/>
          </w:tcPr>
          <w:p w:rsidR="002F06D8" w:rsidRPr="002B2F5F" w:rsidRDefault="002F06D8" w:rsidP="00E6379A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:rsidR="00C242A6" w:rsidRPr="002B2F5F" w:rsidRDefault="00C242A6" w:rsidP="00E6379A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2F06D8" w:rsidRPr="002B2F5F" w:rsidRDefault="00CC60AA" w:rsidP="00E6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2F06D8" w:rsidRPr="002B2F5F" w:rsidRDefault="002F06D8" w:rsidP="00912660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</w:t>
            </w:r>
            <w:r w:rsidR="00912660" w:rsidRPr="002B2F5F">
              <w:rPr>
                <w:b/>
                <w:sz w:val="24"/>
                <w:szCs w:val="24"/>
              </w:rPr>
              <w:t xml:space="preserve"> НА ИМУЩЕСТВО</w:t>
            </w:r>
          </w:p>
        </w:tc>
      </w:tr>
      <w:tr w:rsidR="002F06D8" w:rsidRPr="002B2F5F" w:rsidTr="005320CA">
        <w:trPr>
          <w:gridAfter w:val="1"/>
          <w:wAfter w:w="19" w:type="pct"/>
        </w:trPr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2F06D8" w:rsidRPr="002B2F5F" w:rsidRDefault="002F06D8" w:rsidP="00912660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</w:t>
            </w:r>
            <w:r w:rsidR="00912660" w:rsidRPr="002B2F5F">
              <w:rPr>
                <w:snapToGrid w:val="0"/>
                <w:sz w:val="24"/>
                <w:szCs w:val="24"/>
              </w:rPr>
              <w:t>6</w:t>
            </w:r>
            <w:r w:rsidRPr="002B2F5F">
              <w:rPr>
                <w:snapToGrid w:val="0"/>
                <w:sz w:val="24"/>
                <w:szCs w:val="24"/>
              </w:rPr>
              <w:t xml:space="preserve"> 0</w:t>
            </w:r>
            <w:r w:rsidR="00912660" w:rsidRPr="002B2F5F">
              <w:rPr>
                <w:snapToGrid w:val="0"/>
                <w:sz w:val="24"/>
                <w:szCs w:val="24"/>
              </w:rPr>
              <w:t>1</w:t>
            </w:r>
            <w:r w:rsidRPr="002B2F5F">
              <w:rPr>
                <w:snapToGrid w:val="0"/>
                <w:sz w:val="24"/>
                <w:szCs w:val="24"/>
              </w:rPr>
              <w:t>0</w:t>
            </w:r>
            <w:r w:rsidR="00912660" w:rsidRPr="002B2F5F">
              <w:rPr>
                <w:snapToGrid w:val="0"/>
                <w:sz w:val="24"/>
                <w:szCs w:val="24"/>
              </w:rPr>
              <w:t>3</w:t>
            </w:r>
            <w:r w:rsidRPr="002B2F5F">
              <w:rPr>
                <w:snapToGrid w:val="0"/>
                <w:sz w:val="24"/>
                <w:szCs w:val="24"/>
              </w:rPr>
              <w:t xml:space="preserve">0 </w:t>
            </w:r>
            <w:r w:rsidR="00912660" w:rsidRPr="002B2F5F">
              <w:rPr>
                <w:snapToGrid w:val="0"/>
                <w:sz w:val="24"/>
                <w:szCs w:val="24"/>
              </w:rPr>
              <w:t>10</w:t>
            </w:r>
            <w:r w:rsidRPr="002B2F5F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:rsidR="00C242A6" w:rsidRPr="002B2F5F" w:rsidRDefault="00912660" w:rsidP="00A3007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Налог на имущество физических лиц,</w:t>
            </w:r>
            <w:r w:rsidR="00644358" w:rsidRPr="002B2F5F">
              <w:rPr>
                <w:snapToGrid w:val="0"/>
                <w:sz w:val="24"/>
                <w:szCs w:val="24"/>
              </w:rPr>
              <w:t xml:space="preserve"> </w:t>
            </w:r>
            <w:r w:rsidRPr="002B2F5F">
              <w:rPr>
                <w:snapToGrid w:val="0"/>
                <w:sz w:val="24"/>
                <w:szCs w:val="24"/>
              </w:rPr>
              <w:t>взимаемый по ставкам, применяемым к объектам налогообложения</w:t>
            </w:r>
            <w:r w:rsidR="00644358" w:rsidRPr="002B2F5F">
              <w:rPr>
                <w:snapToGrid w:val="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:rsidR="002F06D8" w:rsidRPr="002B2F5F" w:rsidRDefault="002F06D8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0C248E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0C248E" w:rsidRPr="002B2F5F" w:rsidRDefault="000C248E" w:rsidP="00644358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</w:t>
            </w:r>
            <w:r w:rsidR="00644358" w:rsidRPr="002B2F5F">
              <w:rPr>
                <w:snapToGrid w:val="0"/>
                <w:sz w:val="24"/>
                <w:szCs w:val="24"/>
              </w:rPr>
              <w:t>6</w:t>
            </w:r>
            <w:r w:rsidRPr="002B2F5F">
              <w:rPr>
                <w:snapToGrid w:val="0"/>
                <w:sz w:val="24"/>
                <w:szCs w:val="24"/>
              </w:rPr>
              <w:t xml:space="preserve"> 0</w:t>
            </w:r>
            <w:r w:rsidR="00644358" w:rsidRPr="002B2F5F">
              <w:rPr>
                <w:snapToGrid w:val="0"/>
                <w:sz w:val="24"/>
                <w:szCs w:val="24"/>
              </w:rPr>
              <w:t>6</w:t>
            </w:r>
            <w:r w:rsidRPr="002B2F5F">
              <w:rPr>
                <w:snapToGrid w:val="0"/>
                <w:sz w:val="24"/>
                <w:szCs w:val="24"/>
              </w:rPr>
              <w:t>0</w:t>
            </w:r>
            <w:r w:rsidR="009763DB" w:rsidRPr="002B2F5F">
              <w:rPr>
                <w:snapToGrid w:val="0"/>
                <w:sz w:val="24"/>
                <w:szCs w:val="24"/>
              </w:rPr>
              <w:t>3</w:t>
            </w:r>
            <w:r w:rsidR="00644358" w:rsidRPr="002B2F5F">
              <w:rPr>
                <w:snapToGrid w:val="0"/>
                <w:sz w:val="24"/>
                <w:szCs w:val="24"/>
              </w:rPr>
              <w:t>3 10</w:t>
            </w:r>
            <w:r w:rsidRPr="002B2F5F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3008" w:type="pct"/>
          </w:tcPr>
          <w:p w:rsidR="00C242A6" w:rsidRPr="002B2F5F" w:rsidRDefault="00644358" w:rsidP="00A3007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</w:t>
            </w:r>
            <w:r w:rsidR="00A30078" w:rsidRPr="002B2F5F">
              <w:rPr>
                <w:snapToGrid w:val="0"/>
                <w:sz w:val="24"/>
                <w:szCs w:val="24"/>
              </w:rPr>
              <w:t xml:space="preserve"> с организаций, обладающих земельным участком, расположенным в границах поселений</w:t>
            </w:r>
          </w:p>
        </w:tc>
        <w:tc>
          <w:tcPr>
            <w:tcW w:w="619" w:type="pct"/>
            <w:gridSpan w:val="2"/>
            <w:vAlign w:val="center"/>
          </w:tcPr>
          <w:p w:rsidR="000C248E" w:rsidRPr="002B2F5F" w:rsidRDefault="00644358" w:rsidP="002C16D1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1C39CA" w:rsidRPr="002B2F5F" w:rsidTr="005320CA">
        <w:trPr>
          <w:gridAfter w:val="1"/>
          <w:wAfter w:w="19" w:type="pct"/>
          <w:trHeight w:val="900"/>
        </w:trPr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1C39CA" w:rsidRPr="002B2F5F" w:rsidRDefault="001C39CA" w:rsidP="000375FE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1 06 060</w:t>
            </w:r>
            <w:r w:rsidR="00A30078" w:rsidRPr="002B2F5F">
              <w:rPr>
                <w:snapToGrid w:val="0"/>
                <w:sz w:val="24"/>
                <w:szCs w:val="24"/>
              </w:rPr>
              <w:t>4</w:t>
            </w:r>
            <w:r w:rsidRPr="002B2F5F">
              <w:rPr>
                <w:snapToGrid w:val="0"/>
                <w:sz w:val="24"/>
                <w:szCs w:val="24"/>
              </w:rPr>
              <w:t>3 10 0000 110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:rsidR="00C242A6" w:rsidRPr="002B2F5F" w:rsidRDefault="00A30078" w:rsidP="00A3007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:rsidR="001C39CA" w:rsidRPr="002B2F5F" w:rsidRDefault="001C39CA" w:rsidP="002C16D1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301"/>
        </w:trPr>
        <w:tc>
          <w:tcPr>
            <w:tcW w:w="4981" w:type="pct"/>
            <w:gridSpan w:val="4"/>
            <w:tcBorders>
              <w:bottom w:val="single" w:sz="4" w:space="0" w:color="auto"/>
            </w:tcBorders>
            <w:vAlign w:val="center"/>
          </w:tcPr>
          <w:p w:rsidR="00C242A6" w:rsidRPr="002B2F5F" w:rsidRDefault="00C242A6" w:rsidP="00E6379A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1C39C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1 08 0402</w:t>
            </w:r>
            <w:r w:rsidR="00925F96" w:rsidRPr="002B2F5F">
              <w:rPr>
                <w:snapToGrid w:val="0"/>
                <w:sz w:val="24"/>
                <w:szCs w:val="24"/>
              </w:rPr>
              <w:t>0 01 1</w:t>
            </w:r>
            <w:r w:rsidRPr="002B2F5F">
              <w:rPr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3008" w:type="pct"/>
          </w:tcPr>
          <w:p w:rsidR="00C242A6" w:rsidRPr="002B2F5F" w:rsidRDefault="00C242A6" w:rsidP="000C7384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1C39C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1 08 07175</w:t>
            </w:r>
            <w:r w:rsidR="00925F96" w:rsidRPr="002B2F5F">
              <w:rPr>
                <w:snapToGrid w:val="0"/>
                <w:sz w:val="24"/>
                <w:szCs w:val="24"/>
              </w:rPr>
              <w:t xml:space="preserve"> 01 1</w:t>
            </w:r>
            <w:r w:rsidRPr="002B2F5F">
              <w:rPr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3008" w:type="pct"/>
          </w:tcPr>
          <w:p w:rsidR="00C242A6" w:rsidRPr="002B2F5F" w:rsidRDefault="00C242A6" w:rsidP="000C7384">
            <w:pPr>
              <w:ind w:left="34" w:rightChars="-54" w:right="-151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</w:t>
            </w:r>
            <w:r w:rsidRPr="002B2F5F">
              <w:rPr>
                <w:snapToGrid w:val="0"/>
                <w:sz w:val="24"/>
                <w:szCs w:val="24"/>
              </w:rPr>
              <w:lastRenderedPageBreak/>
              <w:t>ных и (или) крупногабаритных грузов, зачисляемая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1C39C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</w:tcPr>
          <w:p w:rsidR="00C242A6" w:rsidRPr="002B2F5F" w:rsidRDefault="00C242A6" w:rsidP="00E63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2B2F5F">
              <w:rPr>
                <w:b/>
                <w:snapToGrid w:val="0"/>
                <w:sz w:val="24"/>
                <w:szCs w:val="24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8B2A08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3008" w:type="pct"/>
          </w:tcPr>
          <w:p w:rsidR="00C242A6" w:rsidRPr="002B2F5F" w:rsidRDefault="00C242A6" w:rsidP="008B2A08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E6379A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2B2F5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</w:p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</w:p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603EC3" w:rsidRPr="002B2F5F" w:rsidTr="005320CA">
        <w:trPr>
          <w:gridAfter w:val="1"/>
          <w:wAfter w:w="19" w:type="pct"/>
        </w:trPr>
        <w:tc>
          <w:tcPr>
            <w:tcW w:w="1354" w:type="pct"/>
            <w:vAlign w:val="center"/>
          </w:tcPr>
          <w:p w:rsidR="00603EC3" w:rsidRPr="002B2F5F" w:rsidRDefault="00603EC3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603EC3">
              <w:rPr>
                <w:iCs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3008" w:type="pct"/>
          </w:tcPr>
          <w:p w:rsidR="00603EC3" w:rsidRPr="002B2F5F" w:rsidRDefault="00603EC3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603EC3">
              <w:rPr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:rsidR="00603EC3" w:rsidRPr="002B2F5F" w:rsidRDefault="00603EC3" w:rsidP="00F45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393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3008" w:type="pct"/>
          </w:tcPr>
          <w:p w:rsidR="00C242A6" w:rsidRPr="002B2F5F" w:rsidRDefault="00C242A6" w:rsidP="00C242A6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7051E" w:rsidRPr="002B2F5F" w:rsidTr="005320CA">
        <w:trPr>
          <w:gridAfter w:val="1"/>
          <w:wAfter w:w="19" w:type="pct"/>
          <w:trHeight w:val="1393"/>
        </w:trPr>
        <w:tc>
          <w:tcPr>
            <w:tcW w:w="1354" w:type="pct"/>
            <w:vAlign w:val="center"/>
          </w:tcPr>
          <w:p w:rsidR="00C7051E" w:rsidRPr="00C7051E" w:rsidRDefault="00C7051E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1 11 05325 10 0000 120</w:t>
            </w:r>
          </w:p>
        </w:tc>
        <w:tc>
          <w:tcPr>
            <w:tcW w:w="3008" w:type="pct"/>
          </w:tcPr>
          <w:p w:rsidR="00C7051E" w:rsidRPr="002B2F5F" w:rsidRDefault="00C7051E" w:rsidP="00C242A6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C7051E">
              <w:rPr>
                <w:snapToGrid w:val="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619" w:type="pct"/>
            <w:gridSpan w:val="2"/>
            <w:vAlign w:val="center"/>
          </w:tcPr>
          <w:p w:rsidR="00C7051E" w:rsidRPr="00C7051E" w:rsidRDefault="00C7051E" w:rsidP="00F459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066"/>
        </w:trPr>
        <w:tc>
          <w:tcPr>
            <w:tcW w:w="1354" w:type="pct"/>
            <w:vAlign w:val="center"/>
          </w:tcPr>
          <w:p w:rsidR="00C242A6" w:rsidRPr="002B2F5F" w:rsidRDefault="00C242A6" w:rsidP="005E24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3008" w:type="pct"/>
            <w:vAlign w:val="center"/>
          </w:tcPr>
          <w:p w:rsidR="00C242A6" w:rsidRPr="002B2F5F" w:rsidRDefault="00C242A6" w:rsidP="000C7384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5E24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650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3008" w:type="pct"/>
          </w:tcPr>
          <w:p w:rsidR="00C242A6" w:rsidRPr="002B2F5F" w:rsidRDefault="00C242A6" w:rsidP="000C7384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794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1361"/>
        </w:trPr>
        <w:tc>
          <w:tcPr>
            <w:tcW w:w="1354" w:type="pct"/>
            <w:vAlign w:val="center"/>
          </w:tcPr>
          <w:p w:rsidR="00C242A6" w:rsidRPr="002B2F5F" w:rsidRDefault="00C242A6" w:rsidP="00F45935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3008" w:type="pct"/>
          </w:tcPr>
          <w:p w:rsidR="00C242A6" w:rsidRPr="002B2F5F" w:rsidRDefault="00C242A6" w:rsidP="00F45935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315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F45935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D62AAC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3008" w:type="pct"/>
          </w:tcPr>
          <w:p w:rsidR="00C242A6" w:rsidRPr="002B2F5F" w:rsidRDefault="00C242A6" w:rsidP="00D62AAC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3B379D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ДОХОДОВ ОТ ОКАЗАНИЯ ПЛАТНЫХ УСЛУГ</w:t>
            </w:r>
          </w:p>
          <w:p w:rsidR="00C242A6" w:rsidRPr="002B2F5F" w:rsidRDefault="00C242A6" w:rsidP="003B379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И КОМПЕНСАЦИИ ЗАТРАТ ГОСУДАРСТВА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9A2719">
            <w:pPr>
              <w:ind w:rightChars="-54" w:right="-151"/>
              <w:rPr>
                <w:color w:val="000000"/>
                <w:spacing w:val="-3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 1 13 01540 10 0000 130</w:t>
            </w:r>
          </w:p>
        </w:tc>
        <w:tc>
          <w:tcPr>
            <w:tcW w:w="3008" w:type="pct"/>
          </w:tcPr>
          <w:p w:rsidR="00C242A6" w:rsidRPr="002B2F5F" w:rsidRDefault="00C242A6" w:rsidP="00D62AAC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9A2719">
            <w:pPr>
              <w:shd w:val="clear" w:color="auto" w:fill="FFFFFF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 xml:space="preserve"> 1 13 01995 10 0000 130</w:t>
            </w:r>
          </w:p>
        </w:tc>
        <w:tc>
          <w:tcPr>
            <w:tcW w:w="3008" w:type="pct"/>
          </w:tcPr>
          <w:p w:rsidR="00C242A6" w:rsidRPr="002B2F5F" w:rsidRDefault="00C242A6" w:rsidP="00D62AAC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pacing w:val="-1"/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2B2F5F">
              <w:rPr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>1 13 02065 10 0000 130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2B2F5F">
              <w:rPr>
                <w:spacing w:val="-1"/>
                <w:sz w:val="24"/>
                <w:szCs w:val="24"/>
              </w:rPr>
              <w:t>имущества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4"/>
                <w:sz w:val="24"/>
                <w:szCs w:val="24"/>
              </w:rPr>
              <w:t>1 13 02995 10 0000 130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2B2F5F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D62AAC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7A32F6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 xml:space="preserve">В ЧАСТИ ДОХОДОВ ОТ ПРОДАЖИ МАТЕРИАЛЬНЫХ </w:t>
            </w:r>
          </w:p>
          <w:p w:rsidR="00C242A6" w:rsidRPr="002B2F5F" w:rsidRDefault="00C242A6" w:rsidP="007A32F6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И НЕМАТЕРИАЛЬНЫХ АКТИВОВ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2B2F5F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C242A6" w:rsidRPr="002B2F5F" w:rsidRDefault="00C242A6" w:rsidP="00C60FFA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3008" w:type="pct"/>
          </w:tcPr>
          <w:p w:rsidR="00C242A6" w:rsidRPr="002B2F5F" w:rsidRDefault="00C242A6" w:rsidP="00C60FFA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:rsidR="00C242A6" w:rsidRPr="002B2F5F" w:rsidRDefault="00C242A6" w:rsidP="00C60FFA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C242A6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C242A6" w:rsidRPr="002B2F5F" w:rsidRDefault="00C242A6" w:rsidP="00C60FFA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012014" w:rsidRPr="002B2F5F" w:rsidTr="005320CA">
        <w:trPr>
          <w:trHeight w:val="560"/>
        </w:trPr>
        <w:tc>
          <w:tcPr>
            <w:tcW w:w="1354" w:type="pct"/>
            <w:vAlign w:val="center"/>
          </w:tcPr>
          <w:p w:rsidR="00012014" w:rsidRPr="002B2F5F" w:rsidRDefault="00012014" w:rsidP="00203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4"/>
                <w:sz w:val="24"/>
                <w:szCs w:val="24"/>
              </w:rPr>
              <w:t>1 15 02050 10 0000 140</w:t>
            </w:r>
          </w:p>
        </w:tc>
        <w:tc>
          <w:tcPr>
            <w:tcW w:w="3028" w:type="pct"/>
            <w:gridSpan w:val="2"/>
          </w:tcPr>
          <w:p w:rsidR="00012014" w:rsidRPr="002B2F5F" w:rsidRDefault="00012014" w:rsidP="00203BB4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Платежи, взимаемые органами управления </w:t>
            </w:r>
            <w:r w:rsidRPr="002B2F5F">
              <w:rPr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2B2F5F">
              <w:rPr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618" w:type="pct"/>
            <w:gridSpan w:val="2"/>
            <w:vAlign w:val="center"/>
          </w:tcPr>
          <w:p w:rsidR="00012014" w:rsidRPr="002B2F5F" w:rsidRDefault="00012014" w:rsidP="00203BB4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012014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012014" w:rsidRPr="002B2F5F" w:rsidRDefault="00012014" w:rsidP="00203BB4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ШТРАФОВ, САНКЦИЙ, ВОЗМЕЩЕНИЕ УЩЕРБА</w:t>
            </w:r>
          </w:p>
        </w:tc>
      </w:tr>
      <w:tr w:rsidR="00012014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012014" w:rsidRPr="002B2F5F" w:rsidRDefault="0025063D" w:rsidP="004F62D0">
            <w:pPr>
              <w:ind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5063D">
              <w:rPr>
                <w:snapToGrid w:val="0"/>
                <w:sz w:val="24"/>
                <w:szCs w:val="24"/>
              </w:rPr>
              <w:lastRenderedPageBreak/>
              <w:t>1 16 07090 10 0000 140</w:t>
            </w:r>
          </w:p>
        </w:tc>
        <w:tc>
          <w:tcPr>
            <w:tcW w:w="3008" w:type="pct"/>
          </w:tcPr>
          <w:p w:rsidR="00012014" w:rsidRPr="002B2F5F" w:rsidRDefault="0025063D" w:rsidP="004F62D0">
            <w:pPr>
              <w:jc w:val="both"/>
              <w:rPr>
                <w:snapToGrid w:val="0"/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Иные штрафы, н</w:t>
            </w:r>
            <w:r>
              <w:rPr>
                <w:sz w:val="24"/>
                <w:szCs w:val="24"/>
              </w:rPr>
              <w:t>еустойки, пени, уплаченные в со</w:t>
            </w:r>
            <w:r w:rsidRPr="0025063D">
              <w:rPr>
                <w:sz w:val="24"/>
                <w:szCs w:val="24"/>
              </w:rPr>
              <w:t>ответствии с за</w:t>
            </w:r>
            <w:r>
              <w:rPr>
                <w:sz w:val="24"/>
                <w:szCs w:val="24"/>
              </w:rPr>
              <w:t>коном или договором в случае не</w:t>
            </w:r>
            <w:r w:rsidRPr="0025063D">
              <w:rPr>
                <w:sz w:val="24"/>
                <w:szCs w:val="24"/>
              </w:rPr>
              <w:t>исполнения или</w:t>
            </w:r>
            <w:r>
              <w:rPr>
                <w:sz w:val="24"/>
                <w:szCs w:val="24"/>
              </w:rPr>
              <w:t xml:space="preserve"> ненадлежащего исполнения обяза</w:t>
            </w:r>
            <w:r w:rsidRPr="0025063D">
              <w:rPr>
                <w:sz w:val="24"/>
                <w:szCs w:val="24"/>
              </w:rPr>
              <w:t>тельств перед</w:t>
            </w:r>
            <w:r>
              <w:rPr>
                <w:sz w:val="24"/>
                <w:szCs w:val="24"/>
              </w:rPr>
              <w:t xml:space="preserve"> муниципальным органом, (муници</w:t>
            </w:r>
            <w:r w:rsidRPr="0025063D">
              <w:rPr>
                <w:sz w:val="24"/>
                <w:szCs w:val="24"/>
              </w:rPr>
              <w:t>пальным казен</w:t>
            </w:r>
            <w:r>
              <w:rPr>
                <w:sz w:val="24"/>
                <w:szCs w:val="24"/>
              </w:rPr>
              <w:t>ным учреждением) сельского посе</w:t>
            </w:r>
            <w:r w:rsidRPr="0025063D">
              <w:rPr>
                <w:sz w:val="24"/>
                <w:szCs w:val="24"/>
              </w:rPr>
              <w:t>ления</w:t>
            </w:r>
          </w:p>
        </w:tc>
        <w:tc>
          <w:tcPr>
            <w:tcW w:w="619" w:type="pct"/>
            <w:gridSpan w:val="2"/>
            <w:vAlign w:val="center"/>
          </w:tcPr>
          <w:p w:rsidR="00012014" w:rsidRPr="002B2F5F" w:rsidRDefault="00012014" w:rsidP="004F62D0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60E0B" w:rsidRPr="002B2F5F" w:rsidTr="005320CA">
        <w:trPr>
          <w:gridAfter w:val="1"/>
          <w:wAfter w:w="19" w:type="pct"/>
          <w:trHeight w:val="453"/>
        </w:trPr>
        <w:tc>
          <w:tcPr>
            <w:tcW w:w="4981" w:type="pct"/>
            <w:gridSpan w:val="4"/>
          </w:tcPr>
          <w:p w:rsidR="00A60E0B" w:rsidRPr="002B2F5F" w:rsidRDefault="00A60E0B" w:rsidP="00A60E0B">
            <w:pPr>
              <w:rPr>
                <w:sz w:val="24"/>
                <w:szCs w:val="24"/>
              </w:rPr>
            </w:pPr>
            <w:r w:rsidRPr="002B2F5F">
              <w:rPr>
                <w:b/>
                <w:snapToGrid w:val="0"/>
                <w:sz w:val="24"/>
                <w:szCs w:val="24"/>
              </w:rPr>
              <w:t xml:space="preserve">                                         В ЧАСТИ ПРОЧИХ НЕНАЛОГОВЫХ ДОХОДОВ</w:t>
            </w:r>
          </w:p>
        </w:tc>
      </w:tr>
      <w:tr w:rsidR="00A60E0B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A60E0B" w:rsidRPr="002B2F5F" w:rsidRDefault="00A60E0B" w:rsidP="00A60E0B">
            <w:pPr>
              <w:ind w:leftChars="-54" w:left="-151" w:rightChars="-54" w:right="-151" w:firstLine="151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3008" w:type="pct"/>
          </w:tcPr>
          <w:p w:rsidR="00A60E0B" w:rsidRPr="002B2F5F" w:rsidRDefault="00A60E0B" w:rsidP="00A60E0B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:rsidR="00A60E0B" w:rsidRPr="002B2F5F" w:rsidRDefault="00A60E0B" w:rsidP="00A60E0B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60E0B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:rsidR="00A60E0B" w:rsidRPr="002B2F5F" w:rsidRDefault="00A60E0B" w:rsidP="00A60E0B">
            <w:pPr>
              <w:ind w:leftChars="-54" w:left="-151" w:rightChars="-54" w:right="-151" w:firstLine="151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3008" w:type="pct"/>
          </w:tcPr>
          <w:p w:rsidR="00A60E0B" w:rsidRPr="002B2F5F" w:rsidRDefault="00A60E0B" w:rsidP="00A60E0B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:rsidR="00A60E0B" w:rsidRPr="002B2F5F" w:rsidRDefault="00A60E0B" w:rsidP="00A60E0B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74718E" w:rsidRPr="002B2F5F" w:rsidTr="005320CA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:rsidR="0074718E" w:rsidRPr="002B2F5F" w:rsidRDefault="0074718E" w:rsidP="0074718E">
            <w:pPr>
              <w:widowControl w:val="0"/>
              <w:autoSpaceDE w:val="0"/>
              <w:autoSpaceDN w:val="0"/>
              <w:adjustRightInd w:val="0"/>
              <w:ind w:rightChars="-54" w:right="-1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2B2F5F">
              <w:rPr>
                <w:b/>
                <w:sz w:val="24"/>
                <w:szCs w:val="24"/>
              </w:rPr>
              <w:t xml:space="preserve">В ЧАСТИ БЕЗВОЗМЕЗДНЫХ ПОСТУПЛЕНИЙ ОТ ДРУГИХ БЮДЖЕТОВ </w:t>
            </w:r>
          </w:p>
          <w:p w:rsidR="0074718E" w:rsidRPr="002B2F5F" w:rsidRDefault="0074718E" w:rsidP="0074718E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74718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2 02 16001 10 0001 150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2 02 16001 10 0002 150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обеспеченности, за счет средств районного 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2 02 15002 10 0001</w:t>
            </w:r>
            <w:r w:rsidRPr="00A16F59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A16F5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  <w:r>
              <w:rPr>
                <w:sz w:val="24"/>
                <w:szCs w:val="24"/>
              </w:rPr>
              <w:t xml:space="preserve"> на уплату налога на имущество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2 02 15002 10 0002 150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>
              <w:rPr>
                <w:sz w:val="24"/>
                <w:szCs w:val="24"/>
              </w:rPr>
              <w:t>2 02 15002 10 6111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 w:rsidRPr="00025186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</w:t>
            </w:r>
            <w:r>
              <w:rPr>
                <w:sz w:val="24"/>
                <w:szCs w:val="24"/>
              </w:rPr>
              <w:t>обеспечение повышения оплаты труда отдельных категорий работников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 w:rsidRPr="003210BD">
              <w:rPr>
                <w:sz w:val="24"/>
                <w:szCs w:val="24"/>
              </w:rPr>
              <w:t xml:space="preserve">2 02 15002 10 </w:t>
            </w:r>
            <w:r>
              <w:rPr>
                <w:sz w:val="24"/>
                <w:szCs w:val="24"/>
              </w:rPr>
              <w:t>6888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r w:rsidRPr="00025186">
              <w:rPr>
                <w:sz w:val="24"/>
                <w:szCs w:val="24"/>
              </w:rPr>
              <w:t>Дотации бюджетам сельских поселений на поддержку мер по обеспечению</w:t>
            </w:r>
            <w:r>
              <w:rPr>
                <w:sz w:val="24"/>
                <w:szCs w:val="24"/>
              </w:rPr>
              <w:t xml:space="preserve"> сбалансированности бюджетов для обеспечения минимального размера оплаты труда работников бюджетной сферы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2 02 20216 10 0001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403DF0" w:rsidRDefault="002E465E" w:rsidP="002E465E">
            <w:pPr>
              <w:rPr>
                <w:sz w:val="24"/>
                <w:szCs w:val="24"/>
              </w:rPr>
            </w:pPr>
            <w:r w:rsidRPr="00E6461E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B556C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C" w:rsidRDefault="007B556C" w:rsidP="002E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2 02 25519 10 0000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C" w:rsidRPr="00E6461E" w:rsidRDefault="007B556C" w:rsidP="002E465E">
            <w:pPr>
              <w:rPr>
                <w:sz w:val="24"/>
                <w:szCs w:val="24"/>
              </w:rPr>
            </w:pPr>
            <w:r w:rsidRPr="007B556C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C" w:rsidRDefault="007B556C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0D6EEB" w:rsidRDefault="002E465E" w:rsidP="002E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2 02 27567 00 0000 150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0D6EEB" w:rsidRDefault="002E465E" w:rsidP="002E465E">
            <w:pPr>
              <w:rPr>
                <w:sz w:val="24"/>
                <w:szCs w:val="24"/>
              </w:rPr>
            </w:pPr>
            <w:r w:rsidRPr="00403DF0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393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403DF0" w:rsidRDefault="002E465E" w:rsidP="002E465E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субсидии бюджетам сельских по</w:t>
            </w:r>
            <w:r w:rsidRPr="006F1189">
              <w:rPr>
                <w:sz w:val="24"/>
                <w:szCs w:val="24"/>
              </w:rPr>
              <w:t>селений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465E" w:rsidRPr="002B2F5F" w:rsidTr="005320CA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2 02 29999 10 9000 150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DE749F" w:rsidRDefault="002E465E" w:rsidP="002E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</w:t>
            </w:r>
            <w:r w:rsidRPr="00DE749F">
              <w:rPr>
                <w:sz w:val="24"/>
                <w:szCs w:val="24"/>
              </w:rPr>
              <w:t xml:space="preserve">юджетам сельских </w:t>
            </w:r>
            <w:r>
              <w:rPr>
                <w:sz w:val="24"/>
                <w:szCs w:val="24"/>
              </w:rPr>
              <w:t>поселений</w:t>
            </w:r>
            <w:r w:rsidR="003F7F61">
              <w:rPr>
                <w:sz w:val="24"/>
                <w:szCs w:val="24"/>
              </w:rPr>
              <w:t xml:space="preserve"> </w:t>
            </w:r>
            <w:r w:rsidR="003F7F61" w:rsidRPr="00DE749F">
              <w:rPr>
                <w:sz w:val="24"/>
                <w:szCs w:val="24"/>
              </w:rPr>
              <w:t xml:space="preserve">на реализацию </w:t>
            </w:r>
            <w:r w:rsidR="003F7F61">
              <w:rPr>
                <w:sz w:val="24"/>
                <w:szCs w:val="24"/>
              </w:rPr>
              <w:t>проектов разв</w:t>
            </w:r>
            <w:r w:rsidR="003F7F61" w:rsidRPr="00DE749F">
              <w:rPr>
                <w:sz w:val="24"/>
                <w:szCs w:val="24"/>
              </w:rPr>
              <w:t>ития общественной инфраструктуры, основан</w:t>
            </w:r>
            <w:r w:rsidR="003F7F61">
              <w:rPr>
                <w:sz w:val="24"/>
                <w:szCs w:val="24"/>
              </w:rPr>
              <w:t>ных на местных инициативах</w:t>
            </w:r>
          </w:p>
          <w:p w:rsidR="002E465E" w:rsidRPr="002B2F5F" w:rsidRDefault="002E465E" w:rsidP="002E465E">
            <w:pPr>
              <w:jc w:val="both"/>
              <w:rPr>
                <w:sz w:val="24"/>
                <w:szCs w:val="24"/>
              </w:rPr>
            </w:pPr>
            <w:r w:rsidRPr="00DE749F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проектов разв</w:t>
            </w:r>
            <w:r w:rsidRPr="00DE749F">
              <w:rPr>
                <w:sz w:val="24"/>
                <w:szCs w:val="24"/>
              </w:rPr>
              <w:t>ития общественной инфраструктуры, основан</w:t>
            </w:r>
            <w:r>
              <w:rPr>
                <w:sz w:val="24"/>
                <w:szCs w:val="24"/>
              </w:rPr>
              <w:t>ных на местных инициативах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5E" w:rsidRPr="002B2F5F" w:rsidRDefault="002E46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694D" w:rsidRPr="002B2F5F" w:rsidRDefault="004C694D" w:rsidP="004C694D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-318" w:tblpY="-9806"/>
        <w:tblW w:w="5159" w:type="pct"/>
        <w:tblLayout w:type="fixed"/>
        <w:tblLook w:val="01E0" w:firstRow="1" w:lastRow="1" w:firstColumn="1" w:lastColumn="1" w:noHBand="0" w:noVBand="0"/>
      </w:tblPr>
      <w:tblGrid>
        <w:gridCol w:w="2663"/>
        <w:gridCol w:w="6661"/>
        <w:gridCol w:w="990"/>
      </w:tblGrid>
      <w:tr w:rsidR="00984A5E" w:rsidRPr="002B2F5F" w:rsidTr="003F7F61">
        <w:trPr>
          <w:trHeight w:val="5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052A9D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2 02 39999 10 0000 150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3F7F61" w:rsidRPr="002B2F5F" w:rsidTr="003F7F61">
        <w:trPr>
          <w:trHeight w:val="5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1" w:rsidRPr="002B2F5F" w:rsidRDefault="003F7F61" w:rsidP="003F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1" w:rsidRPr="002B2F5F" w:rsidRDefault="003F7F61" w:rsidP="003F7F61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1" w:rsidRPr="002B2F5F" w:rsidRDefault="003F7F61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F2A8E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2 02 45160 10 0000 150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Межбюджетные трансферты, передаваемые бюджета</w:t>
            </w:r>
            <w:r>
              <w:rPr>
                <w:sz w:val="24"/>
                <w:szCs w:val="24"/>
              </w:rPr>
              <w:t>м сельских поселений для компен</w:t>
            </w:r>
            <w:r w:rsidRPr="00AF2A8E">
              <w:rPr>
                <w:sz w:val="24"/>
                <w:szCs w:val="24"/>
              </w:rPr>
              <w:t xml:space="preserve">сации </w:t>
            </w:r>
            <w:r>
              <w:rPr>
                <w:sz w:val="24"/>
                <w:szCs w:val="24"/>
              </w:rPr>
              <w:t>дополнительных расходов, возник</w:t>
            </w:r>
            <w:r w:rsidRPr="00AF2A8E">
              <w:rPr>
                <w:sz w:val="24"/>
                <w:szCs w:val="24"/>
              </w:rPr>
              <w:t xml:space="preserve">ших в </w:t>
            </w:r>
            <w:r>
              <w:rPr>
                <w:sz w:val="24"/>
                <w:szCs w:val="24"/>
              </w:rPr>
              <w:t>результате решений, принятых ор</w:t>
            </w:r>
            <w:r w:rsidRPr="00AF2A8E">
              <w:rPr>
                <w:sz w:val="24"/>
                <w:szCs w:val="24"/>
              </w:rPr>
              <w:t>ганами власти другого уровня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84A5E" w:rsidRPr="002B2F5F" w:rsidTr="002E465E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052A9D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AF2A8E" w:rsidRPr="002B2F5F" w:rsidTr="002E465E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2 02 49999 10 6011 150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Проч</w:t>
            </w:r>
            <w:r w:rsidR="00B80586">
              <w:rPr>
                <w:sz w:val="24"/>
                <w:szCs w:val="24"/>
              </w:rPr>
              <w:t>ие межбюджетные трансферты пере</w:t>
            </w:r>
            <w:r w:rsidRPr="00AF2A8E">
              <w:rPr>
                <w:sz w:val="24"/>
                <w:szCs w:val="24"/>
              </w:rPr>
              <w:t>даваемые бюджетам сельских поселений на подготовку и проведение капитального ремонта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F2A8E" w:rsidRPr="002B2F5F" w:rsidTr="002E465E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2 02 49999 10 6130 150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A60E0B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межбюджетные трансферты, пере</w:t>
            </w:r>
            <w:r w:rsidRPr="00AF2A8E">
              <w:rPr>
                <w:sz w:val="24"/>
                <w:szCs w:val="24"/>
              </w:rPr>
              <w:t>даваемые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E" w:rsidRPr="002B2F5F" w:rsidRDefault="00AF2A8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606A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Pr="009F06EE" w:rsidRDefault="0018606A" w:rsidP="000C2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2 02 49999 10 </w:t>
            </w:r>
            <w:r w:rsidR="000C292F">
              <w:rPr>
                <w:sz w:val="24"/>
                <w:szCs w:val="24"/>
              </w:rPr>
              <w:t>6777</w:t>
            </w:r>
            <w:r>
              <w:rPr>
                <w:sz w:val="24"/>
                <w:szCs w:val="24"/>
              </w:rPr>
              <w:t xml:space="preserve"> 15</w:t>
            </w:r>
            <w:r w:rsidR="00052A9D">
              <w:rPr>
                <w:sz w:val="24"/>
                <w:szCs w:val="24"/>
              </w:rPr>
              <w:t>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Pr="009F06EE" w:rsidRDefault="0018606A" w:rsidP="00A60E0B">
            <w:pPr>
              <w:jc w:val="both"/>
              <w:rPr>
                <w:iCs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</w:t>
            </w:r>
            <w:r>
              <w:rPr>
                <w:sz w:val="24"/>
                <w:szCs w:val="24"/>
              </w:rPr>
              <w:t xml:space="preserve"> финансовое обеспечение минимального размера оплаты труда работников бюджетной сферы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Default="0018606A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75A5E" w:rsidRPr="002B2F5F" w:rsidTr="002E465E">
        <w:trPr>
          <w:trHeight w:val="799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E" w:rsidRPr="00575A5E" w:rsidRDefault="00575A5E" w:rsidP="00575A5E">
            <w:pPr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>2 04 05099 10 9000 150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E" w:rsidRPr="00575A5E" w:rsidRDefault="00575A5E" w:rsidP="00575A5E">
            <w:pPr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E" w:rsidRPr="002B2F5F" w:rsidRDefault="00575A5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84A5E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052A9D" w:rsidP="00A60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A60E0B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E" w:rsidRPr="002B2F5F" w:rsidRDefault="00984A5E" w:rsidP="003B3232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74718E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Default="0074718E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2 07 05030 10 9000 150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575A5E" w:rsidRDefault="0074718E" w:rsidP="0074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</w:t>
            </w:r>
            <w:r w:rsidRPr="00575A5E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п</w:t>
            </w:r>
            <w:r w:rsidRPr="00575A5E">
              <w:rPr>
                <w:sz w:val="24"/>
                <w:szCs w:val="24"/>
              </w:rPr>
              <w:t>оступления в бюджеты</w:t>
            </w:r>
          </w:p>
          <w:p w:rsidR="0074718E" w:rsidRPr="002B2F5F" w:rsidRDefault="0074718E" w:rsidP="0074718E">
            <w:pPr>
              <w:jc w:val="both"/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па реали</w:t>
            </w:r>
            <w:r w:rsidRPr="00575A5E">
              <w:rPr>
                <w:sz w:val="24"/>
                <w:szCs w:val="24"/>
              </w:rPr>
              <w:t>зацию проектов ра</w:t>
            </w:r>
            <w:r>
              <w:rPr>
                <w:sz w:val="24"/>
                <w:szCs w:val="24"/>
              </w:rPr>
              <w:t>звития общественн</w:t>
            </w:r>
            <w:r w:rsidRPr="00575A5E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инфрас</w:t>
            </w:r>
            <w:r w:rsidRPr="00575A5E">
              <w:rPr>
                <w:sz w:val="24"/>
                <w:szCs w:val="24"/>
              </w:rPr>
              <w:t>трук</w:t>
            </w:r>
            <w:r>
              <w:rPr>
                <w:sz w:val="24"/>
                <w:szCs w:val="24"/>
              </w:rPr>
              <w:t>туры, основанных</w:t>
            </w:r>
            <w:r w:rsidRPr="00575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ме</w:t>
            </w:r>
            <w:r w:rsidRPr="00575A5E">
              <w:rPr>
                <w:sz w:val="24"/>
                <w:szCs w:val="24"/>
              </w:rPr>
              <w:t xml:space="preserve">стных </w:t>
            </w:r>
            <w:r>
              <w:rPr>
                <w:sz w:val="24"/>
                <w:szCs w:val="24"/>
              </w:rPr>
              <w:t>инициативах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E" w:rsidRPr="002B2F5F" w:rsidRDefault="0074718E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189" w:rsidRPr="002B2F5F" w:rsidTr="002E465E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9" w:rsidRDefault="006F1189" w:rsidP="0074718E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2 18 60010 10 0000 150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9" w:rsidRDefault="006F1189" w:rsidP="0074718E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</w:t>
            </w:r>
            <w:r w:rsidR="0025063D">
              <w:rPr>
                <w:sz w:val="24"/>
                <w:szCs w:val="24"/>
              </w:rPr>
              <w:t xml:space="preserve"> межбюджетных трансфертов, имею</w:t>
            </w:r>
            <w:r w:rsidRPr="006F1189">
              <w:rPr>
                <w:sz w:val="24"/>
                <w:szCs w:val="24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9" w:rsidRDefault="006F1189" w:rsidP="003B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B2A08" w:rsidRDefault="008B2A08" w:rsidP="00E6379A">
      <w:pPr>
        <w:jc w:val="center"/>
        <w:rPr>
          <w:b/>
          <w:sz w:val="24"/>
          <w:szCs w:val="24"/>
        </w:rPr>
        <w:sectPr w:rsidR="008B2A08" w:rsidSect="003F7F61">
          <w:pgSz w:w="11906" w:h="16838" w:code="9"/>
          <w:pgMar w:top="709" w:right="425" w:bottom="284" w:left="1701" w:header="567" w:footer="567" w:gutter="0"/>
          <w:cols w:space="720"/>
          <w:titlePg/>
          <w:docGrid w:linePitch="381"/>
        </w:sectPr>
      </w:pPr>
    </w:p>
    <w:tbl>
      <w:tblPr>
        <w:tblW w:w="22361" w:type="dxa"/>
        <w:tblInd w:w="534" w:type="dxa"/>
        <w:tblLook w:val="04A0" w:firstRow="1" w:lastRow="0" w:firstColumn="1" w:lastColumn="0" w:noHBand="0" w:noVBand="1"/>
      </w:tblPr>
      <w:tblGrid>
        <w:gridCol w:w="15143"/>
        <w:gridCol w:w="992"/>
        <w:gridCol w:w="1134"/>
        <w:gridCol w:w="236"/>
        <w:gridCol w:w="1680"/>
        <w:gridCol w:w="236"/>
        <w:gridCol w:w="980"/>
        <w:gridCol w:w="980"/>
        <w:gridCol w:w="980"/>
      </w:tblGrid>
      <w:tr w:rsidR="00345C36" w:rsidRPr="00A0212D" w:rsidTr="00FA0B69">
        <w:trPr>
          <w:trHeight w:val="1830"/>
        </w:trPr>
        <w:tc>
          <w:tcPr>
            <w:tcW w:w="1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8C1242" w:rsidRDefault="00345C36" w:rsidP="00FC4681">
            <w:pPr>
              <w:pStyle w:val="af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</w:t>
            </w:r>
            <w:r w:rsidR="00CE4183">
              <w:rPr>
                <w:sz w:val="28"/>
                <w:szCs w:val="28"/>
              </w:rPr>
              <w:t xml:space="preserve">                   </w:t>
            </w:r>
            <w:r w:rsidR="00FA0B69">
              <w:rPr>
                <w:sz w:val="24"/>
                <w:szCs w:val="24"/>
              </w:rPr>
              <w:t>Приложение 3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решению Совета депутатов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муниципального образования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Чкаловский сельсовет</w:t>
            </w:r>
            <w:r w:rsidRPr="00424B2E">
              <w:rPr>
                <w:sz w:val="24"/>
                <w:szCs w:val="24"/>
              </w:rPr>
              <w:br/>
            </w:r>
            <w:r w:rsidRPr="00424B2E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0051E9">
              <w:rPr>
                <w:noProof/>
                <w:sz w:val="24"/>
                <w:szCs w:val="24"/>
              </w:rPr>
              <w:t xml:space="preserve">от </w:t>
            </w:r>
            <w:r w:rsidR="00FC4681">
              <w:rPr>
                <w:noProof/>
                <w:sz w:val="24"/>
                <w:szCs w:val="24"/>
              </w:rPr>
              <w:t>__________</w:t>
            </w:r>
            <w:r w:rsidR="000051E9">
              <w:rPr>
                <w:noProof/>
                <w:sz w:val="24"/>
                <w:szCs w:val="24"/>
              </w:rPr>
              <w:t xml:space="preserve"> </w:t>
            </w:r>
            <w:r w:rsidR="00FC4681"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C36" w:rsidRPr="00A0212D" w:rsidRDefault="00345C36" w:rsidP="00A34AA3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</w:tr>
      <w:tr w:rsidR="00345C36" w:rsidRPr="00A0212D" w:rsidTr="00FA0B69">
        <w:trPr>
          <w:trHeight w:val="312"/>
        </w:trPr>
        <w:tc>
          <w:tcPr>
            <w:tcW w:w="1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867C7C">
            <w:pPr>
              <w:jc w:val="both"/>
              <w:rPr>
                <w:b/>
                <w:sz w:val="24"/>
                <w:szCs w:val="24"/>
              </w:rPr>
            </w:pPr>
          </w:p>
          <w:p w:rsidR="00345C36" w:rsidRPr="00A0212D" w:rsidRDefault="00867C7C" w:rsidP="00867C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345C36" w:rsidRPr="00A0212D">
              <w:rPr>
                <w:b/>
                <w:sz w:val="24"/>
                <w:szCs w:val="24"/>
              </w:rPr>
              <w:t>ПОСТУПЛЕНИЕ ДОХОДОВ В БЮДЖЕТ МУНИЦИПАЛЬНОГО ОБРАЗОВАНИЯ ЧКАЛОВСКИЙ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</w:tr>
      <w:tr w:rsidR="00345C36" w:rsidRPr="00A0212D" w:rsidTr="00FA0B69">
        <w:trPr>
          <w:trHeight w:val="312"/>
        </w:trPr>
        <w:tc>
          <w:tcPr>
            <w:tcW w:w="1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867C7C" w:rsidP="002A72A6">
            <w:pPr>
              <w:ind w:left="743" w:hang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867C7C">
              <w:rPr>
                <w:b/>
                <w:sz w:val="24"/>
                <w:szCs w:val="24"/>
              </w:rPr>
              <w:t>НА 20</w:t>
            </w:r>
            <w:r w:rsidR="00621776">
              <w:rPr>
                <w:b/>
                <w:sz w:val="24"/>
                <w:szCs w:val="24"/>
              </w:rPr>
              <w:t>22</w:t>
            </w:r>
            <w:r w:rsidR="000D6EEB">
              <w:rPr>
                <w:b/>
                <w:sz w:val="24"/>
                <w:szCs w:val="24"/>
              </w:rPr>
              <w:t xml:space="preserve"> ГОД </w:t>
            </w:r>
            <w:r w:rsidR="005A2389">
              <w:rPr>
                <w:b/>
                <w:sz w:val="24"/>
                <w:szCs w:val="24"/>
              </w:rPr>
              <w:t>И</w:t>
            </w:r>
            <w:r w:rsidR="000A238B">
              <w:rPr>
                <w:b/>
                <w:sz w:val="24"/>
                <w:szCs w:val="24"/>
              </w:rPr>
              <w:t xml:space="preserve"> ПЛАНОВЫЙ ПЕРИОД 202</w:t>
            </w:r>
            <w:r w:rsidR="00621776">
              <w:rPr>
                <w:b/>
                <w:sz w:val="24"/>
                <w:szCs w:val="24"/>
              </w:rPr>
              <w:t>3</w:t>
            </w:r>
            <w:r w:rsidR="002A7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</w:t>
            </w:r>
            <w:r w:rsidR="00621776">
              <w:rPr>
                <w:b/>
                <w:sz w:val="24"/>
                <w:szCs w:val="24"/>
              </w:rPr>
              <w:t>2024</w:t>
            </w:r>
            <w:r w:rsidRPr="00867C7C">
              <w:rPr>
                <w:b/>
                <w:sz w:val="24"/>
                <w:szCs w:val="24"/>
              </w:rPr>
              <w:t xml:space="preserve"> ГОД</w:t>
            </w:r>
            <w:r w:rsidR="00414492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sz w:val="24"/>
                <w:szCs w:val="24"/>
              </w:rPr>
            </w:pPr>
          </w:p>
        </w:tc>
      </w:tr>
      <w:tr w:rsidR="00345C36" w:rsidRPr="00A0212D" w:rsidTr="00FA0B69">
        <w:trPr>
          <w:trHeight w:val="264"/>
        </w:trPr>
        <w:tc>
          <w:tcPr>
            <w:tcW w:w="1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345C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414492">
              <w:rPr>
                <w:rFonts w:ascii="Arial" w:hAnsi="Arial"/>
                <w:sz w:val="20"/>
              </w:rPr>
              <w:t xml:space="preserve">                                   </w:t>
            </w:r>
            <w:r>
              <w:rPr>
                <w:rFonts w:ascii="Arial" w:hAnsi="Arial"/>
                <w:sz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</w:tr>
      <w:tr w:rsidR="00345C36" w:rsidRPr="00A0212D" w:rsidTr="00FA0B69">
        <w:trPr>
          <w:trHeight w:val="850"/>
        </w:trPr>
        <w:tc>
          <w:tcPr>
            <w:tcW w:w="1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07" w:type="dxa"/>
              <w:tblLook w:val="04A0" w:firstRow="1" w:lastRow="0" w:firstColumn="1" w:lastColumn="0" w:noHBand="0" w:noVBand="1"/>
            </w:tblPr>
            <w:tblGrid>
              <w:gridCol w:w="2576"/>
              <w:gridCol w:w="7903"/>
              <w:gridCol w:w="1476"/>
              <w:gridCol w:w="1476"/>
              <w:gridCol w:w="1476"/>
            </w:tblGrid>
            <w:tr w:rsidR="00FC4681" w:rsidRPr="00FC4C8B" w:rsidTr="00DC2EF6">
              <w:trPr>
                <w:trHeight w:val="425"/>
              </w:trPr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79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6589071,89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6799955,55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6899814,48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2473000,00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2593000,00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2473000,00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2593000,00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2720000,00</w:t>
                  </w:r>
                </w:p>
              </w:tc>
            </w:tr>
            <w:tr w:rsidR="00FC4681" w:rsidRPr="00FC4C8B" w:rsidTr="00DC2EF6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2275000,00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2388000,00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2507000,00</w:t>
                  </w:r>
                </w:p>
              </w:tc>
            </w:tr>
            <w:tr w:rsidR="00FC4681" w:rsidRPr="00FC4C8B" w:rsidTr="00DC2EF6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186000,00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193000,00</w:t>
                  </w:r>
                </w:p>
              </w:tc>
            </w:tr>
            <w:tr w:rsidR="00FC4681" w:rsidRPr="00FC4C8B" w:rsidTr="00DC2EF6">
              <w:trPr>
                <w:trHeight w:val="59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</w:t>
                  </w:r>
                  <w:r w:rsidR="00DC2EF6">
                    <w:rPr>
                      <w:color w:val="000000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1613071,89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1651955,55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1686814,48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1613071,89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1651955,55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1686814,48</w:t>
                  </w:r>
                </w:p>
              </w:tc>
            </w:tr>
            <w:tr w:rsidR="00FC4681" w:rsidRPr="00FC4C8B" w:rsidTr="00DC2EF6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729319,41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739080,98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742682,98</w:t>
                  </w:r>
                </w:p>
              </w:tc>
            </w:tr>
            <w:tr w:rsidR="00FC4681" w:rsidRPr="00FC4C8B" w:rsidTr="00DC2EF6">
              <w:trPr>
                <w:trHeight w:val="127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4037,09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4139,86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4291,18</w:t>
                  </w:r>
                </w:p>
              </w:tc>
            </w:tr>
            <w:tr w:rsidR="00FC4681" w:rsidRPr="00FC4C8B" w:rsidTr="00DC2EF6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971168,21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1000318,07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1035151,65</w:t>
                  </w:r>
                </w:p>
              </w:tc>
            </w:tr>
            <w:tr w:rsidR="00FC4681" w:rsidRPr="00FC4C8B" w:rsidTr="00DC2EF6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-91452,82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-91583,36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-95311,33</w:t>
                  </w:r>
                </w:p>
              </w:tc>
            </w:tr>
            <w:tr w:rsidR="00FC4681" w:rsidRPr="00FC4C8B" w:rsidTr="00DC2EF6">
              <w:trPr>
                <w:trHeight w:val="18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C4681" w:rsidRPr="00FC4C8B" w:rsidTr="00DC2EF6">
              <w:trPr>
                <w:trHeight w:val="27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1787000,00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1839000,00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1777000,00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324000,00</w:t>
                  </w:r>
                </w:p>
              </w:tc>
            </w:tr>
            <w:tr w:rsidR="00FC4681" w:rsidRPr="00FC4C8B" w:rsidTr="00DC2EF6">
              <w:trPr>
                <w:trHeight w:val="33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324000,00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1596000,00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1522000,00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1453000,00</w:t>
                  </w:r>
                </w:p>
              </w:tc>
            </w:tr>
            <w:tr w:rsidR="00FC4681" w:rsidRPr="00FC4C8B" w:rsidTr="00DC2EF6">
              <w:trPr>
                <w:trHeight w:val="19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779000,00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763000,00</w:t>
                  </w:r>
                </w:p>
              </w:tc>
            </w:tr>
            <w:tr w:rsidR="00FC4681" w:rsidRPr="00FC4C8B" w:rsidTr="00DC2EF6">
              <w:trPr>
                <w:trHeight w:val="58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организаций,</w:t>
                  </w:r>
                  <w:r w:rsidR="00DC2E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779000,00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763000,00</w:t>
                  </w:r>
                </w:p>
              </w:tc>
            </w:tr>
            <w:tr w:rsidR="00FC4681" w:rsidRPr="00FC4C8B" w:rsidTr="00DC2EF6">
              <w:trPr>
                <w:trHeight w:val="29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817000,00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751000,00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690000,00</w:t>
                  </w:r>
                </w:p>
              </w:tc>
            </w:tr>
            <w:tr w:rsidR="00FC4681" w:rsidRPr="00FC4C8B" w:rsidTr="00DC2EF6">
              <w:trPr>
                <w:trHeight w:val="57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817000,00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751000,00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690000,00</w:t>
                  </w:r>
                </w:p>
              </w:tc>
            </w:tr>
            <w:tr w:rsidR="00FC4681" w:rsidRPr="00FC4C8B" w:rsidTr="00DC2EF6">
              <w:trPr>
                <w:trHeight w:val="29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FC4681" w:rsidRPr="00FC4C8B" w:rsidTr="00DC2EF6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</w:t>
                  </w:r>
                  <w:r w:rsidR="007A0697">
                    <w:rPr>
                      <w:color w:val="000000"/>
                      <w:sz w:val="24"/>
                      <w:szCs w:val="24"/>
                    </w:rPr>
                    <w:t>мых консульскими учреждениями РФ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FC4681" w:rsidRPr="00FC4C8B" w:rsidTr="00DC2EF6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FC4681" w:rsidRPr="00FC4C8B" w:rsidTr="00DC2EF6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том числе казенных)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1 11 05020 00 0000 120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</w:tr>
            <w:tr w:rsidR="00FC4681" w:rsidRPr="00FC4C8B" w:rsidTr="00DC2EF6">
              <w:trPr>
                <w:trHeight w:val="42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FC4681" w:rsidRPr="00FC4C8B" w:rsidTr="00DC2EF6">
              <w:trPr>
                <w:trHeight w:val="29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FC4681" w:rsidRPr="00621776" w:rsidRDefault="009F46B2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9649700,00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:rsidR="00FC4681" w:rsidRPr="00621776" w:rsidRDefault="00FC4681" w:rsidP="001D5080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  <w:r w:rsidR="001D5080">
                    <w:rPr>
                      <w:b/>
                      <w:bCs/>
                      <w:color w:val="000000"/>
                      <w:sz w:val="24"/>
                      <w:szCs w:val="24"/>
                    </w:rPr>
                    <w:t>18500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:rsidR="00FC4681" w:rsidRPr="00621776" w:rsidRDefault="001D5080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5308200</w:t>
                  </w:r>
                  <w:r w:rsidR="00FC4681"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9F46B2" w:rsidP="004B685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9649700,00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1D5080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  <w:r w:rsidR="001D5080">
                    <w:rPr>
                      <w:b/>
                      <w:bCs/>
                      <w:color w:val="000000"/>
                      <w:sz w:val="24"/>
                      <w:szCs w:val="24"/>
                    </w:rPr>
                    <w:t>18500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1D5080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  <w:r w:rsidR="001D5080">
                    <w:rPr>
                      <w:b/>
                      <w:bCs/>
                      <w:color w:val="000000"/>
                      <w:sz w:val="24"/>
                      <w:szCs w:val="24"/>
                    </w:rPr>
                    <w:t>08200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FC4681" w:rsidRPr="00FC4C8B" w:rsidTr="00DC2EF6">
              <w:trPr>
                <w:trHeight w:val="55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i/>
                      <w:iCs/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i/>
                      <w:i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i/>
                      <w:iCs/>
                      <w:color w:val="000000"/>
                      <w:sz w:val="24"/>
                      <w:szCs w:val="24"/>
                    </w:rPr>
                    <w:t>6847000,00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i/>
                      <w:iCs/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i/>
                      <w:iCs/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5887000,00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681" w:rsidRPr="00621776" w:rsidRDefault="00FC4681" w:rsidP="00FC46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5887000,00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FC4681" w:rsidRPr="00FC4C8B" w:rsidTr="00DC2EF6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FC4681">
                  <w:pPr>
                    <w:jc w:val="center"/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t>2 02 16001 10 0001 150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681" w:rsidRPr="00621776" w:rsidRDefault="00FC4681" w:rsidP="00FC4681">
                  <w:pPr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t>Дотации на выравнивание бюджетной обеспеченности поселений, за счет средств  из областного 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5792000,00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5528000,00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4557000,00</w:t>
                  </w:r>
                </w:p>
              </w:tc>
            </w:tr>
            <w:tr w:rsidR="00FC4681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FC4681">
                  <w:pPr>
                    <w:jc w:val="center"/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lastRenderedPageBreak/>
                    <w:t>2 02 16001 10 0002 150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681" w:rsidRPr="00621776" w:rsidRDefault="00FC4681" w:rsidP="00FC4681">
                  <w:pPr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t>Дотации на выравнивание бюджетной обеспеченности поселений, за счет средств  из районного</w:t>
                  </w:r>
                  <w:r w:rsidRPr="0062177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21776">
                    <w:rPr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95000,00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120000,00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681" w:rsidRPr="00621776" w:rsidRDefault="00FC4681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119000,00</w:t>
                  </w:r>
                </w:p>
              </w:tc>
            </w:tr>
            <w:tr w:rsidR="00FC4C8B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1 02 15002 00 0000 150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E0663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960</w:t>
                  </w:r>
                  <w:r w:rsidR="00DA2C88">
                    <w:rPr>
                      <w:sz w:val="24"/>
                      <w:szCs w:val="24"/>
                    </w:rPr>
                    <w:t>000</w:t>
                  </w:r>
                  <w:r w:rsidR="00FC4C8B" w:rsidRPr="00FC4C8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C4C8B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2 02 15002 10 0001 150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C4C8B" w:rsidRPr="00FC4C8B" w:rsidRDefault="00FE0663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  <w:r w:rsidR="00FC4C8B" w:rsidRPr="00FC4C8B">
                    <w:rPr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FC4C8B" w:rsidRDefault="00FC4C8B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C249D2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>
                    <w:rPr>
                      <w:sz w:val="24"/>
                      <w:szCs w:val="24"/>
                    </w:rPr>
                    <w:t>2 02 15002 10 6111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 w:rsidRPr="00025186">
                    <w:rPr>
                      <w:sz w:val="24"/>
                      <w:szCs w:val="24"/>
                    </w:rPr>
                    <w:t xml:space="preserve">Дотации бюджетам сельских поселений на поддержку мер по обеспечению сбалансированности бюджетов на </w:t>
                  </w:r>
                  <w:r>
                    <w:rPr>
                      <w:sz w:val="24"/>
                      <w:szCs w:val="24"/>
                    </w:rPr>
                    <w:t>обеспечение повышения оплаты труда отдельных категорий работников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FE0663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</w:t>
                  </w:r>
                  <w:r w:rsidR="00C249D2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C249D2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 w:rsidRPr="003210BD">
                    <w:rPr>
                      <w:sz w:val="24"/>
                      <w:szCs w:val="24"/>
                    </w:rPr>
                    <w:t xml:space="preserve">2 02 15002 10 </w:t>
                  </w:r>
                  <w:r>
                    <w:rPr>
                      <w:sz w:val="24"/>
                      <w:szCs w:val="24"/>
                    </w:rPr>
                    <w:t>6888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49D2" w:rsidRDefault="00C249D2" w:rsidP="00C249D2">
                  <w:r w:rsidRPr="00025186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</w:t>
                  </w:r>
                  <w:r>
                    <w:rPr>
                      <w:sz w:val="24"/>
                      <w:szCs w:val="24"/>
                    </w:rPr>
                    <w:t xml:space="preserve">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FE0663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384</w:t>
                  </w:r>
                  <w:r w:rsidR="00C249D2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249D2" w:rsidRPr="00FC4C8B" w:rsidRDefault="00BF34B8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DB00CD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0CD" w:rsidRPr="00DA2C88" w:rsidRDefault="00DB00CD" w:rsidP="00DB00C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0CD" w:rsidRPr="00DA2C88" w:rsidRDefault="00B91FFF" w:rsidP="00DB00C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DA2C88" w:rsidRDefault="00646865" w:rsidP="003E584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2239000,00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DA2C88" w:rsidRDefault="003E5847" w:rsidP="003E584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B00CD" w:rsidRPr="00DA2C88" w:rsidRDefault="003E5847" w:rsidP="00E838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352100</w:t>
                  </w:r>
                  <w:r w:rsidR="00BF34B8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9F435B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35B" w:rsidRPr="009F435B" w:rsidRDefault="009F435B" w:rsidP="00DB00CD">
                  <w:pPr>
                    <w:rPr>
                      <w:sz w:val="24"/>
                      <w:szCs w:val="24"/>
                    </w:rPr>
                  </w:pPr>
                  <w:r w:rsidRPr="009F435B">
                    <w:rPr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35B" w:rsidRPr="0077592A" w:rsidRDefault="0077592A" w:rsidP="00DB00CD">
                  <w:pPr>
                    <w:rPr>
                      <w:sz w:val="24"/>
                      <w:szCs w:val="24"/>
                    </w:rPr>
                  </w:pPr>
                  <w:r w:rsidRPr="0077592A">
                    <w:rPr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9F435B" w:rsidRPr="0077592A" w:rsidRDefault="0077592A" w:rsidP="003E5847">
                  <w:pPr>
                    <w:jc w:val="right"/>
                    <w:rPr>
                      <w:sz w:val="24"/>
                      <w:szCs w:val="24"/>
                    </w:rPr>
                  </w:pPr>
                  <w:r w:rsidRPr="0077592A">
                    <w:rPr>
                      <w:sz w:val="24"/>
                      <w:szCs w:val="24"/>
                    </w:rPr>
                    <w:t>2239000,00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9F435B" w:rsidRDefault="009F435B" w:rsidP="003E584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9F435B" w:rsidRDefault="009F435B" w:rsidP="00E838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964E6" w:rsidRPr="00FC4C8B" w:rsidTr="00DC2EF6">
              <w:trPr>
                <w:trHeight w:val="343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4E6" w:rsidRDefault="00816371" w:rsidP="00FE06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</w:t>
                  </w:r>
                  <w:r w:rsidR="00FE0663">
                    <w:rPr>
                      <w:sz w:val="24"/>
                      <w:szCs w:val="24"/>
                    </w:rPr>
                    <w:t>9999</w:t>
                  </w:r>
                  <w:r>
                    <w:rPr>
                      <w:sz w:val="24"/>
                      <w:szCs w:val="24"/>
                    </w:rPr>
                    <w:t xml:space="preserve"> 10 0000</w:t>
                  </w:r>
                  <w:r w:rsidR="004964E6">
                    <w:rPr>
                      <w:sz w:val="24"/>
                      <w:szCs w:val="24"/>
                    </w:rPr>
                    <w:t xml:space="preserve"> </w:t>
                  </w:r>
                  <w:r w:rsidR="004964E6" w:rsidRPr="00E6461E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4E6" w:rsidRPr="00403DF0" w:rsidRDefault="00FE0663" w:rsidP="004964E6">
                  <w:pPr>
                    <w:rPr>
                      <w:sz w:val="24"/>
                      <w:szCs w:val="24"/>
                    </w:rPr>
                  </w:pPr>
                  <w:r w:rsidRPr="00FE0663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964E6" w:rsidRDefault="00E83878" w:rsidP="00E8387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BF34B8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964E6" w:rsidRPr="00FC4C8B" w:rsidRDefault="00FE0663" w:rsidP="004964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816371" w:rsidRPr="00816371">
                    <w:rPr>
                      <w:sz w:val="24"/>
                      <w:szCs w:val="24"/>
                    </w:rPr>
                    <w:t>0</w:t>
                  </w:r>
                  <w:r w:rsidR="00816371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964E6" w:rsidRPr="00FC4C8B" w:rsidRDefault="00FE0663" w:rsidP="00BF34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352100,00</w:t>
                  </w:r>
                </w:p>
              </w:tc>
            </w:tr>
            <w:tr w:rsidR="004B685D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85D" w:rsidRPr="00DA2C88" w:rsidRDefault="004B685D" w:rsidP="004B685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85D" w:rsidRPr="00DA2C88" w:rsidRDefault="004B685D" w:rsidP="004B685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85D" w:rsidRPr="003E5847" w:rsidRDefault="00646865" w:rsidP="004B685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261700</w:t>
                  </w:r>
                  <w:r w:rsidR="004B685D"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85D" w:rsidRPr="003E5847" w:rsidRDefault="00646865" w:rsidP="004B685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270500</w:t>
                  </w:r>
                  <w:r w:rsidR="004B685D"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85D" w:rsidRPr="003E5847" w:rsidRDefault="00646865" w:rsidP="004B685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280100</w:t>
                  </w:r>
                  <w:r w:rsidR="004B685D"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4B685D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85D" w:rsidRPr="00FC4C8B" w:rsidRDefault="004B685D" w:rsidP="004B685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85D" w:rsidRPr="00FC4C8B" w:rsidRDefault="004B685D" w:rsidP="004B685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685D" w:rsidRPr="004B685D" w:rsidRDefault="00646865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261700</w:t>
                  </w:r>
                  <w:r w:rsidR="004B685D"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85D" w:rsidRPr="004B685D" w:rsidRDefault="00646865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270500</w:t>
                  </w:r>
                  <w:r w:rsidR="004B685D"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B685D" w:rsidRPr="004B685D" w:rsidRDefault="00646865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280100</w:t>
                  </w:r>
                  <w:r w:rsidR="004B685D"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4B685D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85D" w:rsidRPr="00FC4C8B" w:rsidRDefault="004B685D" w:rsidP="004B685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85D" w:rsidRPr="00FC4C8B" w:rsidRDefault="004B685D" w:rsidP="004B685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85D" w:rsidRPr="004B685D" w:rsidRDefault="004B685D" w:rsidP="0064686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B685D">
                    <w:rPr>
                      <w:color w:val="000000"/>
                      <w:sz w:val="24"/>
                      <w:szCs w:val="24"/>
                    </w:rPr>
                    <w:t>26</w:t>
                  </w:r>
                  <w:r w:rsidR="00646865">
                    <w:rPr>
                      <w:color w:val="000000"/>
                      <w:sz w:val="24"/>
                      <w:szCs w:val="24"/>
                    </w:rPr>
                    <w:t>1700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85D" w:rsidRPr="004B685D" w:rsidRDefault="004B685D" w:rsidP="0064686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B685D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646865">
                    <w:rPr>
                      <w:color w:val="000000"/>
                      <w:sz w:val="24"/>
                      <w:szCs w:val="24"/>
                    </w:rPr>
                    <w:t>70500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85D" w:rsidRPr="004B685D" w:rsidRDefault="00646865" w:rsidP="004B685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280100</w:t>
                  </w:r>
                  <w:r w:rsidR="004B685D"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66332" w:rsidRPr="00FC4C8B" w:rsidTr="00DC2EF6">
              <w:trPr>
                <w:trHeight w:val="287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DA2C88" w:rsidRDefault="009833AD" w:rsidP="004B685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302</w:t>
                  </w:r>
                  <w:r w:rsidR="00166332" w:rsidRPr="00DA2C88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DA2C88" w:rsidRDefault="00166332" w:rsidP="0016633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66332" w:rsidRPr="00FC4C8B" w:rsidTr="00DC2EF6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0D6EEB" w:rsidRDefault="00166332" w:rsidP="00166332">
                  <w:pPr>
                    <w:rPr>
                      <w:sz w:val="24"/>
                      <w:szCs w:val="24"/>
                    </w:rPr>
                  </w:pPr>
                  <w:r w:rsidRPr="000D6EEB">
                    <w:rPr>
                      <w:sz w:val="24"/>
                      <w:szCs w:val="24"/>
                    </w:rPr>
                    <w:t>2 02 4</w:t>
                  </w:r>
                  <w:r>
                    <w:rPr>
                      <w:sz w:val="24"/>
                      <w:szCs w:val="24"/>
                    </w:rPr>
                    <w:t>9999 1</w:t>
                  </w:r>
                  <w:r w:rsidRPr="000D6EEB">
                    <w:rPr>
                      <w:sz w:val="24"/>
                      <w:szCs w:val="24"/>
                    </w:rPr>
                    <w:t xml:space="preserve">0 </w:t>
                  </w:r>
                  <w:r>
                    <w:rPr>
                      <w:sz w:val="24"/>
                      <w:szCs w:val="24"/>
                    </w:rPr>
                    <w:t xml:space="preserve">6777 </w:t>
                  </w:r>
                  <w:r w:rsidRPr="000D6EEB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332" w:rsidRPr="000D6EEB" w:rsidRDefault="00166332" w:rsidP="001663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FC4C8B" w:rsidRDefault="009833AD" w:rsidP="004B68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</w:t>
                  </w:r>
                  <w:r w:rsidR="00166332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FC4C8B" w:rsidRDefault="00166332" w:rsidP="001663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66332" w:rsidRPr="00FC4C8B" w:rsidRDefault="00166332" w:rsidP="001663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C4C8B" w:rsidRPr="00FC4C8B" w:rsidTr="00DC2EF6">
              <w:trPr>
                <w:trHeight w:val="29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FC4C8B" w:rsidRDefault="00FC4C8B" w:rsidP="00FC4C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4C8B" w:rsidRPr="00367205" w:rsidRDefault="00C249D2" w:rsidP="00FC4C8B">
                  <w:pPr>
                    <w:rPr>
                      <w:b/>
                      <w:sz w:val="24"/>
                      <w:szCs w:val="24"/>
                    </w:rPr>
                  </w:pPr>
                  <w:r w:rsidRPr="00367205">
                    <w:rPr>
                      <w:b/>
                      <w:sz w:val="24"/>
                      <w:szCs w:val="24"/>
                    </w:rPr>
                    <w:t xml:space="preserve">ИТОГО </w:t>
                  </w:r>
                  <w:r w:rsidR="00FC4C8B" w:rsidRPr="00367205">
                    <w:rPr>
                      <w:b/>
                      <w:sz w:val="24"/>
                      <w:szCs w:val="24"/>
                    </w:rPr>
                    <w:t>ДОХОДОВ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367205" w:rsidRDefault="009F46B2" w:rsidP="00FC4C8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16238771</w:t>
                  </w:r>
                  <w:r w:rsidR="009833AD">
                    <w:rPr>
                      <w:b/>
                      <w:sz w:val="24"/>
                      <w:szCs w:val="24"/>
                    </w:rPr>
                    <w:t>,89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367205" w:rsidRDefault="009833AD" w:rsidP="001D508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127</w:t>
                  </w:r>
                  <w:r w:rsidR="001D5080">
                    <w:rPr>
                      <w:b/>
                      <w:sz w:val="24"/>
                      <w:szCs w:val="24"/>
                    </w:rPr>
                    <w:t>18455</w:t>
                  </w:r>
                  <w:r>
                    <w:rPr>
                      <w:b/>
                      <w:sz w:val="24"/>
                      <w:szCs w:val="24"/>
                    </w:rPr>
                    <w:t>,55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C8B" w:rsidRPr="00367205" w:rsidRDefault="009833AD" w:rsidP="001D508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</w:t>
                  </w:r>
                  <w:r w:rsidR="001D5080">
                    <w:rPr>
                      <w:b/>
                      <w:sz w:val="24"/>
                      <w:szCs w:val="24"/>
                    </w:rPr>
                    <w:t>08014</w:t>
                  </w:r>
                  <w:r>
                    <w:rPr>
                      <w:b/>
                      <w:sz w:val="24"/>
                      <w:szCs w:val="24"/>
                    </w:rPr>
                    <w:t>,48</w:t>
                  </w:r>
                </w:p>
              </w:tc>
            </w:tr>
          </w:tbl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36" w:rsidRPr="00A0212D" w:rsidRDefault="00345C36" w:rsidP="00A0212D">
            <w:pPr>
              <w:rPr>
                <w:rFonts w:ascii="Arial" w:hAnsi="Arial"/>
                <w:sz w:val="20"/>
              </w:rPr>
            </w:pPr>
          </w:p>
        </w:tc>
      </w:tr>
    </w:tbl>
    <w:p w:rsidR="00BA1990" w:rsidRDefault="00BA1990" w:rsidP="00F124FB">
      <w:pPr>
        <w:sectPr w:rsidR="00BA1990" w:rsidSect="00DC2EF6">
          <w:pgSz w:w="16838" w:h="11906" w:orient="landscape" w:code="9"/>
          <w:pgMar w:top="426" w:right="1134" w:bottom="142" w:left="1134" w:header="567" w:footer="567" w:gutter="0"/>
          <w:cols w:space="720"/>
          <w:titlePg/>
        </w:sectPr>
      </w:pPr>
    </w:p>
    <w:p w:rsidR="00BA1990" w:rsidRDefault="00BA1990" w:rsidP="007C550F">
      <w:pPr>
        <w:jc w:val="right"/>
      </w:pPr>
      <w:r>
        <w:lastRenderedPageBreak/>
        <w:tab/>
      </w:r>
      <w:r>
        <w:tab/>
      </w:r>
      <w:r>
        <w:tab/>
      </w:r>
      <w:r>
        <w:tab/>
        <w:t xml:space="preserve">              </w:t>
      </w:r>
      <w:r w:rsidR="00FA0B69">
        <w:rPr>
          <w:sz w:val="24"/>
          <w:szCs w:val="24"/>
        </w:rPr>
        <w:t>Приложение 4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0051E9">
        <w:rPr>
          <w:noProof/>
          <w:sz w:val="24"/>
          <w:szCs w:val="24"/>
        </w:rPr>
        <w:t xml:space="preserve">от </w:t>
      </w:r>
      <w:r w:rsidR="006062BB">
        <w:rPr>
          <w:noProof/>
          <w:sz w:val="24"/>
          <w:szCs w:val="24"/>
        </w:rPr>
        <w:t>________</w:t>
      </w:r>
      <w:r w:rsidR="000051E9">
        <w:rPr>
          <w:noProof/>
          <w:sz w:val="24"/>
          <w:szCs w:val="24"/>
        </w:rPr>
        <w:t xml:space="preserve"> </w:t>
      </w:r>
      <w:r w:rsidR="006062BB">
        <w:rPr>
          <w:sz w:val="24"/>
          <w:szCs w:val="24"/>
        </w:rPr>
        <w:t xml:space="preserve"> № _____</w:t>
      </w:r>
      <w:r>
        <w:tab/>
      </w:r>
    </w:p>
    <w:p w:rsidR="007C550F" w:rsidRDefault="007C550F" w:rsidP="007C550F">
      <w:pPr>
        <w:jc w:val="right"/>
      </w:pPr>
    </w:p>
    <w:p w:rsidR="001C2631" w:rsidRPr="001877C0" w:rsidRDefault="00BA1990" w:rsidP="008D3F1B">
      <w:pPr>
        <w:pStyle w:val="af4"/>
        <w:jc w:val="center"/>
        <w:rPr>
          <w:sz w:val="28"/>
          <w:szCs w:val="28"/>
        </w:rPr>
      </w:pPr>
      <w:r w:rsidRPr="001877C0">
        <w:rPr>
          <w:sz w:val="28"/>
          <w:szCs w:val="28"/>
        </w:rPr>
        <w:t xml:space="preserve">РАСПРЕДЕЛЕНИЕ БЮДЖЕТНЫХ АССИГОНОВАНИЙ БЮДЖЕТА МУНИЦИПАЛЬНОГО ОБРАЗОВАНИЯ ЧКАЛОВСКИЙ СЕЛЬСОВЕТ ОРЕНБУРГСКОГО РАЙОНА ОРЕНБУРГСКОЙ ОБЛАСТИ </w:t>
      </w:r>
      <w:r w:rsidR="00A00C37" w:rsidRPr="001877C0">
        <w:rPr>
          <w:sz w:val="28"/>
          <w:szCs w:val="28"/>
        </w:rPr>
        <w:t>НА</w:t>
      </w:r>
      <w:r w:rsidR="00200F14" w:rsidRPr="001877C0">
        <w:rPr>
          <w:sz w:val="28"/>
          <w:szCs w:val="28"/>
        </w:rPr>
        <w:t xml:space="preserve"> 2022</w:t>
      </w:r>
      <w:r w:rsidRPr="001877C0">
        <w:rPr>
          <w:sz w:val="28"/>
          <w:szCs w:val="28"/>
        </w:rPr>
        <w:t xml:space="preserve"> ГОД И НА ПЛАНОВЫЙ ПЕ</w:t>
      </w:r>
      <w:r w:rsidR="00200F14" w:rsidRPr="001877C0">
        <w:rPr>
          <w:sz w:val="28"/>
          <w:szCs w:val="28"/>
        </w:rPr>
        <w:t>РИОД 2023 И 2024</w:t>
      </w:r>
      <w:r w:rsidRPr="001877C0">
        <w:rPr>
          <w:sz w:val="28"/>
          <w:szCs w:val="28"/>
        </w:rPr>
        <w:t xml:space="preserve"> ГОДОВ ПО РАЗДЕЛАМ И ПОДРАЗДЕЛАМ РАСХОДОВ КЛАССИФИКАЦИИ РАСХОДОВ БЮДЖЕТОВ</w:t>
      </w:r>
    </w:p>
    <w:p w:rsidR="001C2631" w:rsidRDefault="00FB53F3" w:rsidP="001C2631">
      <w:pPr>
        <w:pStyle w:val="af4"/>
        <w:jc w:val="right"/>
      </w:pPr>
      <w:r>
        <w:fldChar w:fldCharType="begin"/>
      </w:r>
      <w:r w:rsidR="001C2631">
        <w:instrText xml:space="preserve"> LINK Excel.Sheet.12 "F:\\Бюджет 2017\\мое\\Для бюджета на 2017  Ведом. и другие приложения.xlsx" "Функц!R14C4:R42C27" \a \f 4 \h  \* MERGEFORMAT </w:instrText>
      </w:r>
      <w:r>
        <w:fldChar w:fldCharType="separate"/>
      </w:r>
    </w:p>
    <w:tbl>
      <w:tblPr>
        <w:tblW w:w="11223" w:type="dxa"/>
        <w:tblInd w:w="-294" w:type="dxa"/>
        <w:tblLook w:val="04A0" w:firstRow="1" w:lastRow="0" w:firstColumn="1" w:lastColumn="0" w:noHBand="0" w:noVBand="1"/>
      </w:tblPr>
      <w:tblGrid>
        <w:gridCol w:w="5104"/>
        <w:gridCol w:w="496"/>
        <w:gridCol w:w="560"/>
        <w:gridCol w:w="1663"/>
        <w:gridCol w:w="1699"/>
        <w:gridCol w:w="1701"/>
      </w:tblGrid>
      <w:tr w:rsidR="00B30FA5" w:rsidRPr="00B30FA5" w:rsidTr="001877C0">
        <w:trPr>
          <w:trHeight w:val="41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2022 год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2024 год</w:t>
            </w:r>
          </w:p>
        </w:tc>
      </w:tr>
      <w:tr w:rsidR="00B30FA5" w:rsidRPr="00B30FA5" w:rsidTr="001877C0">
        <w:trPr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6</w:t>
            </w:r>
          </w:p>
        </w:tc>
      </w:tr>
      <w:tr w:rsidR="00B30FA5" w:rsidRPr="00B30FA5" w:rsidTr="001877C0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8 375 541,22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7 123 476,71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5 998 709,29 </w:t>
            </w:r>
          </w:p>
        </w:tc>
      </w:tr>
      <w:tr w:rsidR="00B30FA5" w:rsidRPr="00B30FA5" w:rsidTr="001877C0">
        <w:trPr>
          <w:trHeight w:val="8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839 726,90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839 726,90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739 726,90 </w:t>
            </w:r>
          </w:p>
        </w:tc>
      </w:tr>
      <w:tr w:rsidR="00B30FA5" w:rsidRPr="00B30FA5" w:rsidTr="001877C0">
        <w:trPr>
          <w:trHeight w:val="11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2 549 302,02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2 548 502,02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2 052 002,02 </w:t>
            </w:r>
          </w:p>
        </w:tc>
      </w:tr>
      <w:tr w:rsidR="00B30FA5" w:rsidRPr="00B30FA5" w:rsidTr="001877C0">
        <w:trPr>
          <w:trHeight w:val="8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29 500,00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 </w:t>
            </w:r>
          </w:p>
        </w:tc>
      </w:tr>
      <w:tr w:rsidR="00B30FA5" w:rsidRPr="00B30FA5" w:rsidTr="001877C0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10 000,00 </w:t>
            </w:r>
          </w:p>
        </w:tc>
      </w:tr>
      <w:tr w:rsidR="00B30FA5" w:rsidRPr="00B30FA5" w:rsidTr="001877C0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4 947 012,30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3 725 247,79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3 196 980,37 </w:t>
            </w:r>
          </w:p>
        </w:tc>
      </w:tr>
      <w:tr w:rsidR="00B30FA5" w:rsidRPr="00B30FA5" w:rsidTr="001877C0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274724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261700</w:t>
            </w:r>
            <w:r w:rsidR="00B30FA5" w:rsidRPr="00B30FA5">
              <w:rPr>
                <w:b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274724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270500</w:t>
            </w:r>
            <w:r w:rsidR="00B30FA5" w:rsidRPr="00B30FA5">
              <w:rPr>
                <w:b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274724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280100</w:t>
            </w:r>
            <w:r w:rsidR="00B30FA5" w:rsidRPr="00B30FA5">
              <w:rPr>
                <w:b/>
                <w:bCs/>
                <w:sz w:val="24"/>
                <w:szCs w:val="24"/>
              </w:rPr>
              <w:t xml:space="preserve">,00 </w:t>
            </w:r>
          </w:p>
        </w:tc>
      </w:tr>
      <w:tr w:rsidR="00B30FA5" w:rsidRPr="00B30FA5" w:rsidTr="001877C0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274724" w:rsidP="00B30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261700</w:t>
            </w:r>
            <w:r w:rsidR="00B30FA5" w:rsidRPr="00B30FA5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274724" w:rsidP="00B30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270500</w:t>
            </w:r>
            <w:r w:rsidR="00B30FA5" w:rsidRPr="00B30FA5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274724" w:rsidP="00B30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280100</w:t>
            </w:r>
            <w:r w:rsidR="00B30FA5" w:rsidRPr="00B30FA5">
              <w:rPr>
                <w:sz w:val="24"/>
                <w:szCs w:val="24"/>
              </w:rPr>
              <w:t xml:space="preserve">,00 </w:t>
            </w:r>
          </w:p>
        </w:tc>
      </w:tr>
      <w:tr w:rsidR="00B30FA5" w:rsidRPr="00B30FA5" w:rsidTr="001877C0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77 000,00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82 000,00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86 000,00 </w:t>
            </w:r>
          </w:p>
        </w:tc>
      </w:tr>
      <w:tr w:rsidR="00B30FA5" w:rsidRPr="00B30FA5" w:rsidTr="001877C0">
        <w:trPr>
          <w:trHeight w:val="43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77 000,00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86 000,00 </w:t>
            </w:r>
          </w:p>
        </w:tc>
      </w:tr>
      <w:tr w:rsidR="00B30FA5" w:rsidRPr="00B30FA5" w:rsidTr="001877C0">
        <w:trPr>
          <w:trHeight w:val="31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274724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3992071</w:t>
            </w:r>
            <w:r w:rsidR="00B30FA5" w:rsidRPr="00B30FA5">
              <w:rPr>
                <w:b/>
                <w:bCs/>
                <w:sz w:val="24"/>
                <w:szCs w:val="24"/>
              </w:rPr>
              <w:t xml:space="preserve">,89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1 761 955,55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2 049 814,48 </w:t>
            </w:r>
          </w:p>
        </w:tc>
      </w:tr>
      <w:tr w:rsidR="00B30FA5" w:rsidRPr="00B30FA5" w:rsidTr="001877C0">
        <w:trPr>
          <w:trHeight w:val="35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274724" w:rsidP="00B30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3852071</w:t>
            </w:r>
            <w:r w:rsidR="00B30FA5" w:rsidRPr="00B30FA5">
              <w:rPr>
                <w:sz w:val="24"/>
                <w:szCs w:val="24"/>
              </w:rPr>
              <w:t xml:space="preserve">,89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1 651 955,55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1 686 814,48 </w:t>
            </w:r>
          </w:p>
        </w:tc>
      </w:tr>
      <w:tr w:rsidR="00B30FA5" w:rsidRPr="00B30FA5" w:rsidTr="001877C0">
        <w:trPr>
          <w:trHeight w:val="4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140 000,00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110 000,00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363 000,00 </w:t>
            </w:r>
          </w:p>
        </w:tc>
      </w:tr>
      <w:tr w:rsidR="00B30FA5" w:rsidRPr="00B30FA5" w:rsidTr="001877C0">
        <w:trPr>
          <w:trHeight w:val="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825 939,92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645 482,24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672 201,91 </w:t>
            </w:r>
          </w:p>
        </w:tc>
      </w:tr>
      <w:tr w:rsidR="00B30FA5" w:rsidRPr="00B30FA5" w:rsidTr="001877C0">
        <w:trPr>
          <w:trHeight w:val="9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36 439,92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38 982,24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41 701,91 </w:t>
            </w:r>
          </w:p>
        </w:tc>
      </w:tr>
      <w:tr w:rsidR="00B30FA5" w:rsidRPr="00B30FA5" w:rsidTr="001877C0">
        <w:trPr>
          <w:trHeight w:val="27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98 500,00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29 500,00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30 500,00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691 000,00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577 000,00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600 000,00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2 677 000,00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2 491 700,00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2 491 540,00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Культура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2 677 000,00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2 491 700,00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2 491 540,00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29 518,86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32 549,40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33 252,88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0E0890" w:rsidP="00B30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61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518,86</w:t>
            </w:r>
            <w:r w:rsidR="00B30FA5" w:rsidRPr="00B30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32 549,40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33 252,88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0,00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310 791,65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FA5" w:rsidRPr="00B30FA5" w:rsidRDefault="00B30FA5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596 395,92 </w:t>
            </w:r>
          </w:p>
        </w:tc>
      </w:tr>
      <w:tr w:rsidR="00B30FA5" w:rsidRPr="00B30FA5" w:rsidTr="001877C0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FA5" w:rsidRPr="00B30FA5" w:rsidRDefault="00B30FA5" w:rsidP="00B30FA5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FA5" w:rsidRPr="00B30FA5" w:rsidRDefault="00A92A21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16 238 771</w:t>
            </w:r>
            <w:r w:rsidR="00B30FA5" w:rsidRPr="00B30FA5">
              <w:rPr>
                <w:b/>
                <w:bCs/>
                <w:sz w:val="24"/>
                <w:szCs w:val="24"/>
              </w:rPr>
              <w:t xml:space="preserve">,89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FA5" w:rsidRPr="00B30FA5" w:rsidRDefault="00A92A21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12 718 455</w:t>
            </w:r>
            <w:r w:rsidR="00B30FA5" w:rsidRPr="00B30FA5">
              <w:rPr>
                <w:b/>
                <w:bCs/>
                <w:sz w:val="24"/>
                <w:szCs w:val="24"/>
              </w:rPr>
              <w:t xml:space="preserve">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FA5" w:rsidRPr="00B30FA5" w:rsidRDefault="00A92A21" w:rsidP="00B30F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12 208 014</w:t>
            </w:r>
            <w:r w:rsidR="00B30FA5" w:rsidRPr="00B30FA5">
              <w:rPr>
                <w:b/>
                <w:bCs/>
                <w:sz w:val="24"/>
                <w:szCs w:val="24"/>
              </w:rPr>
              <w:t xml:space="preserve">,48 </w:t>
            </w:r>
          </w:p>
        </w:tc>
      </w:tr>
    </w:tbl>
    <w:p w:rsidR="001C2631" w:rsidRPr="001C2631" w:rsidRDefault="00FB53F3" w:rsidP="007C550F">
      <w:pPr>
        <w:pStyle w:val="af4"/>
        <w:rPr>
          <w:sz w:val="28"/>
          <w:szCs w:val="28"/>
        </w:rPr>
        <w:sectPr w:rsidR="001C2631" w:rsidRPr="001C2631" w:rsidSect="00100A85">
          <w:pgSz w:w="11906" w:h="16838" w:code="9"/>
          <w:pgMar w:top="426" w:right="568" w:bottom="567" w:left="709" w:header="567" w:footer="567" w:gutter="0"/>
          <w:cols w:space="720"/>
          <w:titlePg/>
          <w:docGrid w:linePitch="381"/>
        </w:sectPr>
      </w:pPr>
      <w:r>
        <w:rPr>
          <w:sz w:val="28"/>
          <w:szCs w:val="28"/>
        </w:rPr>
        <w:fldChar w:fldCharType="end"/>
      </w:r>
    </w:p>
    <w:p w:rsidR="00E2145C" w:rsidRDefault="00FA0B69" w:rsidP="00E2145C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="00E2145C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="00E2145C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="00E2145C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="00E2145C" w:rsidRPr="00424B2E">
        <w:rPr>
          <w:sz w:val="24"/>
          <w:szCs w:val="24"/>
        </w:rPr>
        <w:br/>
      </w:r>
      <w:r w:rsidR="00E2145C" w:rsidRPr="00424B2E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AD3015">
        <w:rPr>
          <w:noProof/>
          <w:sz w:val="24"/>
          <w:szCs w:val="24"/>
        </w:rPr>
        <w:t xml:space="preserve">               </w:t>
      </w:r>
      <w:r w:rsidR="000051E9">
        <w:rPr>
          <w:noProof/>
          <w:sz w:val="24"/>
          <w:szCs w:val="24"/>
        </w:rPr>
        <w:t xml:space="preserve">от </w:t>
      </w:r>
      <w:r w:rsidR="00341342">
        <w:rPr>
          <w:noProof/>
          <w:sz w:val="24"/>
          <w:szCs w:val="24"/>
        </w:rPr>
        <w:t>_________</w:t>
      </w:r>
      <w:r w:rsidR="000051E9">
        <w:rPr>
          <w:noProof/>
          <w:sz w:val="24"/>
          <w:szCs w:val="24"/>
        </w:rPr>
        <w:t xml:space="preserve"> </w:t>
      </w:r>
      <w:r w:rsidR="000051E9">
        <w:rPr>
          <w:sz w:val="24"/>
          <w:szCs w:val="24"/>
        </w:rPr>
        <w:t xml:space="preserve"> № </w:t>
      </w:r>
      <w:r w:rsidR="00341342">
        <w:rPr>
          <w:sz w:val="24"/>
          <w:szCs w:val="24"/>
        </w:rPr>
        <w:t>____</w:t>
      </w:r>
    </w:p>
    <w:p w:rsidR="00E2145C" w:rsidRDefault="00E2145C" w:rsidP="00E2145C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2145C" w:rsidRPr="00E2145C" w:rsidRDefault="00321C2D" w:rsidP="00E2145C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2C065B">
        <w:rPr>
          <w:rFonts w:eastAsia="Calibri"/>
          <w:b/>
          <w:szCs w:val="28"/>
          <w:lang w:eastAsia="en-US"/>
        </w:rPr>
        <w:t>ВЕДОМСТВЕННАЯ СТРУКТУРА РАСХОДОВ БЮДЖЕТА МУНИЦИПАЛЬНОГО ОБРАЗОВАНИЯ ЧКАЛОВСКИЙ СЕЛЬСОВЕТ ОРЕНБУРГСКОГО РАЙ</w:t>
      </w:r>
      <w:r w:rsidR="00341342">
        <w:rPr>
          <w:rFonts w:eastAsia="Calibri"/>
          <w:b/>
          <w:szCs w:val="28"/>
          <w:lang w:eastAsia="en-US"/>
        </w:rPr>
        <w:t>ОНА ОРЕНБУРГСКОЙ ОБЛАСТИ НА 2022</w:t>
      </w:r>
      <w:r w:rsidRPr="002C065B">
        <w:rPr>
          <w:rFonts w:eastAsia="Calibri"/>
          <w:b/>
          <w:szCs w:val="28"/>
          <w:lang w:eastAsia="en-US"/>
        </w:rPr>
        <w:t xml:space="preserve"> ГОД И НА ПЛАНО</w:t>
      </w:r>
      <w:r w:rsidR="00AD3015">
        <w:rPr>
          <w:rFonts w:eastAsia="Calibri"/>
          <w:b/>
          <w:szCs w:val="28"/>
          <w:lang w:eastAsia="en-US"/>
        </w:rPr>
        <w:t>ВЫЙ ПЕРИОД 20</w:t>
      </w:r>
      <w:r w:rsidR="00341342">
        <w:rPr>
          <w:rFonts w:eastAsia="Calibri"/>
          <w:b/>
          <w:szCs w:val="28"/>
          <w:lang w:eastAsia="en-US"/>
        </w:rPr>
        <w:t>23</w:t>
      </w:r>
      <w:r w:rsidRPr="002C065B">
        <w:rPr>
          <w:rFonts w:eastAsia="Calibri"/>
          <w:b/>
          <w:szCs w:val="28"/>
          <w:lang w:eastAsia="en-US"/>
        </w:rPr>
        <w:t xml:space="preserve"> И</w:t>
      </w:r>
      <w:r w:rsidR="00341342">
        <w:rPr>
          <w:rFonts w:eastAsia="Calibri"/>
          <w:b/>
          <w:szCs w:val="28"/>
          <w:lang w:eastAsia="en-US"/>
        </w:rPr>
        <w:t xml:space="preserve"> 2024</w:t>
      </w:r>
      <w:r w:rsidRPr="002C065B">
        <w:rPr>
          <w:rFonts w:eastAsia="Calibri"/>
          <w:b/>
          <w:szCs w:val="28"/>
          <w:lang w:eastAsia="en-US"/>
        </w:rPr>
        <w:t xml:space="preserve"> ГОДОВ</w:t>
      </w:r>
    </w:p>
    <w:p w:rsidR="00712658" w:rsidRDefault="009D649B" w:rsidP="009D649B">
      <w:pPr>
        <w:jc w:val="right"/>
        <w:rPr>
          <w:sz w:val="20"/>
        </w:rPr>
      </w:pPr>
      <w:r>
        <w:rPr>
          <w:noProof/>
        </w:rPr>
        <w:t>рублей</w:t>
      </w:r>
      <w:r w:rsidR="00FB53F3">
        <w:rPr>
          <w:noProof/>
        </w:rPr>
        <w:fldChar w:fldCharType="begin"/>
      </w:r>
      <w:r w:rsidR="00712658">
        <w:rPr>
          <w:noProof/>
        </w:rPr>
        <w:instrText xml:space="preserve"> LINK </w:instrText>
      </w:r>
      <w:r w:rsidR="002C7C4B">
        <w:rPr>
          <w:noProof/>
        </w:rPr>
        <w:instrText xml:space="preserve">Excel.Sheet.12 "C:\\Documents and Settings\\1\\Мои документы\\Бюджет 2017\\мое\\Для бюджета на 2017  Ведом. и другие приложения.xlsx" Ведомст!R13C3:R137C26 </w:instrText>
      </w:r>
      <w:r w:rsidR="00712658">
        <w:rPr>
          <w:noProof/>
        </w:rPr>
        <w:instrText xml:space="preserve">\a \f 4 \h </w:instrText>
      </w:r>
      <w:r w:rsidR="00A25BA6">
        <w:rPr>
          <w:noProof/>
        </w:rPr>
        <w:instrText xml:space="preserve"> \* MERGEFORMAT </w:instrText>
      </w:r>
      <w:r w:rsidR="00FB53F3">
        <w:rPr>
          <w:noProof/>
        </w:rPr>
        <w:fldChar w:fldCharType="separate"/>
      </w:r>
    </w:p>
    <w:tbl>
      <w:tblPr>
        <w:tblW w:w="15170" w:type="dxa"/>
        <w:tblInd w:w="108" w:type="dxa"/>
        <w:tblLook w:val="04A0" w:firstRow="1" w:lastRow="0" w:firstColumn="1" w:lastColumn="0" w:noHBand="0" w:noVBand="1"/>
      </w:tblPr>
      <w:tblGrid>
        <w:gridCol w:w="6261"/>
        <w:gridCol w:w="648"/>
        <w:gridCol w:w="456"/>
        <w:gridCol w:w="560"/>
        <w:gridCol w:w="456"/>
        <w:gridCol w:w="390"/>
        <w:gridCol w:w="456"/>
        <w:gridCol w:w="711"/>
        <w:gridCol w:w="134"/>
        <w:gridCol w:w="132"/>
        <w:gridCol w:w="266"/>
        <w:gridCol w:w="266"/>
        <w:gridCol w:w="1479"/>
        <w:gridCol w:w="1479"/>
        <w:gridCol w:w="1476"/>
      </w:tblGrid>
      <w:tr w:rsidR="00712658" w:rsidRPr="00712658" w:rsidTr="00AB0D22">
        <w:trPr>
          <w:trHeight w:val="915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ПР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ВР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341342" w:rsidP="00712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712658"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AD3015" w:rsidP="00712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41342">
              <w:rPr>
                <w:sz w:val="22"/>
                <w:szCs w:val="22"/>
              </w:rPr>
              <w:t>3</w:t>
            </w:r>
            <w:r w:rsidR="00712658"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341342" w:rsidP="00712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712658" w:rsidRPr="007A19E7">
              <w:rPr>
                <w:sz w:val="22"/>
                <w:szCs w:val="22"/>
              </w:rPr>
              <w:t xml:space="preserve"> год</w:t>
            </w:r>
          </w:p>
        </w:tc>
      </w:tr>
      <w:tr w:rsidR="00712658" w:rsidRPr="00712658" w:rsidTr="00AB0D22">
        <w:trPr>
          <w:trHeight w:val="270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4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9</w:t>
            </w:r>
          </w:p>
        </w:tc>
      </w:tr>
      <w:tr w:rsidR="00A25BA6" w:rsidRPr="00712658" w:rsidTr="00AB0D22">
        <w:trPr>
          <w:trHeight w:val="870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CD1EC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муниципального образования </w:t>
            </w:r>
            <w:r w:rsidR="00CD1EC1">
              <w:rPr>
                <w:b/>
                <w:bCs/>
                <w:i/>
                <w:iCs/>
                <w:sz w:val="24"/>
                <w:szCs w:val="24"/>
              </w:rPr>
              <w:t>Чкаловский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A25BA6" w:rsidRPr="00712658" w:rsidTr="00AB0D22">
        <w:trPr>
          <w:trHeight w:val="36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341342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8375541,22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341342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7123476,71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341342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5998709,29</w:t>
            </w:r>
          </w:p>
        </w:tc>
      </w:tr>
      <w:tr w:rsidR="00AD3015" w:rsidRPr="00712658" w:rsidTr="00AB0D22">
        <w:trPr>
          <w:trHeight w:val="7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015" w:rsidRPr="007A19E7" w:rsidRDefault="00AD3015" w:rsidP="00AD301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5" w:rsidRPr="007A19E7" w:rsidRDefault="00AD3015" w:rsidP="00AD30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341342" w:rsidRDefault="00341342" w:rsidP="00AD3015">
            <w:pPr>
              <w:jc w:val="right"/>
              <w:rPr>
                <w:b/>
                <w:i/>
                <w:sz w:val="24"/>
                <w:szCs w:val="24"/>
              </w:rPr>
            </w:pPr>
            <w:r w:rsidRPr="00341342">
              <w:rPr>
                <w:b/>
                <w:i/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5" w:rsidRPr="00AD3015" w:rsidRDefault="00341342" w:rsidP="00AD301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5" w:rsidRPr="006F7DD7" w:rsidRDefault="00341342" w:rsidP="00AD301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6F7DD7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</w:t>
            </w:r>
            <w:r>
              <w:rPr>
                <w:sz w:val="24"/>
                <w:szCs w:val="24"/>
              </w:rPr>
              <w:t>а</w:t>
            </w:r>
            <w:r w:rsidR="00BA7735">
              <w:rPr>
                <w:sz w:val="24"/>
                <w:szCs w:val="24"/>
              </w:rPr>
              <w:t>нии Чка</w:t>
            </w:r>
            <w:r w:rsidR="00B4382D">
              <w:rPr>
                <w:sz w:val="24"/>
                <w:szCs w:val="24"/>
              </w:rPr>
              <w:t>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Default="00341342" w:rsidP="006F7DD7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6F7DD7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Default="00341342" w:rsidP="006F7DD7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6F7DD7" w:rsidRPr="00712658" w:rsidTr="00AB0D22">
        <w:trPr>
          <w:trHeight w:val="41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DD7" w:rsidRDefault="00341342" w:rsidP="006F7DD7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6F7DD7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DD7" w:rsidRPr="007A19E7" w:rsidRDefault="006F7DD7" w:rsidP="006F7DD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Pr="007A19E7" w:rsidRDefault="006F7DD7" w:rsidP="006F7DD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D7" w:rsidRPr="007A19E7" w:rsidRDefault="00341342" w:rsidP="006F7D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D7" w:rsidRDefault="00341342" w:rsidP="006F7DD7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BA028A" w:rsidRPr="00712658" w:rsidTr="00AB0D22">
        <w:trPr>
          <w:trHeight w:val="1114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28A" w:rsidRPr="007A19E7" w:rsidRDefault="00BA028A" w:rsidP="00BA0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673E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A" w:rsidRPr="007A19E7" w:rsidRDefault="00BA028A" w:rsidP="00BA02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885066" w:rsidRDefault="00D4673E" w:rsidP="00BA02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2549302,02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A" w:rsidRPr="00885066" w:rsidRDefault="00D4673E" w:rsidP="00BA02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8A" w:rsidRPr="00885066" w:rsidRDefault="00D4673E" w:rsidP="00BA02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2052002,02</w:t>
            </w:r>
          </w:p>
        </w:tc>
      </w:tr>
      <w:tr w:rsidR="007E718E" w:rsidRPr="00712658" w:rsidTr="00AB0D22">
        <w:trPr>
          <w:trHeight w:val="83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18E" w:rsidRPr="007A19E7" w:rsidRDefault="007E718E" w:rsidP="007E718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 w:rsidR="00BA7735">
              <w:rPr>
                <w:sz w:val="24"/>
                <w:szCs w:val="24"/>
              </w:rPr>
              <w:t>нии Чка</w:t>
            </w:r>
            <w:r w:rsidR="00B4382D">
              <w:rPr>
                <w:sz w:val="24"/>
                <w:szCs w:val="24"/>
              </w:rPr>
              <w:t>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D4673E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2549302,02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D4673E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8E" w:rsidRPr="007E718E" w:rsidRDefault="00D4673E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2052002,02</w:t>
            </w:r>
          </w:p>
        </w:tc>
      </w:tr>
      <w:tr w:rsidR="007E718E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18E" w:rsidRPr="007A19E7" w:rsidRDefault="007E718E" w:rsidP="007E718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72348D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D4673E">
              <w:rPr>
                <w:sz w:val="24"/>
                <w:szCs w:val="24"/>
              </w:rPr>
              <w:t>802,02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E718E" w:rsidRDefault="00D4673E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8E" w:rsidRPr="007E718E" w:rsidRDefault="00C663F1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D4673E">
              <w:rPr>
                <w:sz w:val="24"/>
                <w:szCs w:val="24"/>
              </w:rPr>
              <w:t>52002,02</w:t>
            </w:r>
          </w:p>
        </w:tc>
      </w:tr>
      <w:tr w:rsidR="006B6419" w:rsidRPr="00712658" w:rsidTr="00AB0D22">
        <w:trPr>
          <w:trHeight w:val="39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19" w:rsidRPr="007A19E7" w:rsidRDefault="006B6419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9" w:rsidRPr="007A19E7" w:rsidRDefault="006B6419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6B6419" w:rsidRDefault="0072348D" w:rsidP="00BA028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D4673E">
              <w:rPr>
                <w:sz w:val="24"/>
                <w:szCs w:val="24"/>
              </w:rPr>
              <w:t>802,02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419" w:rsidRPr="006B6419" w:rsidRDefault="00D4673E" w:rsidP="00BA028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19" w:rsidRPr="006B6419" w:rsidRDefault="00C663F1" w:rsidP="00BA028A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D4673E">
              <w:rPr>
                <w:sz w:val="24"/>
                <w:szCs w:val="24"/>
              </w:rPr>
              <w:t>52002,02</w:t>
            </w:r>
          </w:p>
        </w:tc>
      </w:tr>
      <w:tr w:rsidR="007E718E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18E" w:rsidRPr="007A19E7" w:rsidRDefault="007E718E" w:rsidP="007E718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8E" w:rsidRPr="007A19E7" w:rsidRDefault="007E718E" w:rsidP="007E718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Pr="007A19E7" w:rsidRDefault="00D4673E" w:rsidP="007E7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2366002,02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18E" w:rsidRDefault="00953DDD" w:rsidP="005E4C3F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5E4C3F">
              <w:rPr>
                <w:sz w:val="24"/>
                <w:szCs w:val="24"/>
              </w:rPr>
              <w:t>2366002,02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8E" w:rsidRDefault="00071A28" w:rsidP="005E4C3F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C663F1">
              <w:rPr>
                <w:sz w:val="24"/>
                <w:szCs w:val="24"/>
                <w:lang w:val="en-US"/>
              </w:rPr>
              <w:t>18</w:t>
            </w:r>
            <w:r w:rsidR="005E4C3F">
              <w:rPr>
                <w:sz w:val="24"/>
                <w:szCs w:val="24"/>
              </w:rPr>
              <w:t>66002,02</w:t>
            </w:r>
          </w:p>
        </w:tc>
      </w:tr>
      <w:tr w:rsidR="00A25BA6" w:rsidRPr="00712658" w:rsidTr="00AB0D22">
        <w:trPr>
          <w:trHeight w:val="52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2348D" w:rsidP="003D6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D4673E">
              <w:rPr>
                <w:sz w:val="24"/>
                <w:szCs w:val="24"/>
              </w:rPr>
              <w:t>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5E4C3F" w:rsidP="00676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071A28" w:rsidP="00676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C3F">
              <w:rPr>
                <w:sz w:val="24"/>
                <w:szCs w:val="24"/>
              </w:rPr>
              <w:t>8</w:t>
            </w:r>
            <w:r w:rsidR="006764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  <w:r w:rsidR="00BA028A">
              <w:rPr>
                <w:sz w:val="24"/>
                <w:szCs w:val="24"/>
              </w:rPr>
              <w:t>,00</w:t>
            </w:r>
          </w:p>
        </w:tc>
      </w:tr>
      <w:tr w:rsidR="00071A28" w:rsidRPr="00712658" w:rsidTr="004941C2">
        <w:trPr>
          <w:trHeight w:val="52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28" w:rsidRPr="007A19E7" w:rsidRDefault="004941C2" w:rsidP="00712658">
            <w:pPr>
              <w:rPr>
                <w:sz w:val="24"/>
                <w:szCs w:val="24"/>
              </w:rPr>
            </w:pPr>
            <w:r w:rsidRPr="004941C2">
              <w:rPr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712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F70796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071A2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A28" w:rsidRDefault="00071A28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071A28" w:rsidRPr="00712658" w:rsidTr="00AB0D22">
        <w:trPr>
          <w:trHeight w:val="67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28" w:rsidRPr="007A19E7" w:rsidRDefault="00C21D99" w:rsidP="00071A28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F70796" w:rsidP="00071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</w:tr>
      <w:tr w:rsidR="00071A28" w:rsidRPr="00712658" w:rsidTr="00AB0D22">
        <w:trPr>
          <w:trHeight w:val="4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28" w:rsidRPr="007A19E7" w:rsidRDefault="00071A28" w:rsidP="00071A2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28" w:rsidRPr="007A19E7" w:rsidRDefault="00071A28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F70796" w:rsidP="00071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A28" w:rsidRDefault="00071A28" w:rsidP="00071A28">
            <w:pPr>
              <w:jc w:val="right"/>
              <w:rPr>
                <w:sz w:val="24"/>
                <w:szCs w:val="24"/>
              </w:rPr>
            </w:pPr>
          </w:p>
        </w:tc>
      </w:tr>
      <w:tr w:rsidR="0072348D" w:rsidRPr="00712658" w:rsidTr="00AB0D22">
        <w:trPr>
          <w:trHeight w:val="4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48D" w:rsidRPr="00585BCE" w:rsidRDefault="00C21D99" w:rsidP="00071A28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48D" w:rsidRDefault="0072348D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right"/>
              <w:rPr>
                <w:sz w:val="24"/>
                <w:szCs w:val="24"/>
              </w:rPr>
            </w:pPr>
          </w:p>
        </w:tc>
      </w:tr>
      <w:tr w:rsidR="0072348D" w:rsidRPr="00712658" w:rsidTr="00AB0D22">
        <w:trPr>
          <w:trHeight w:val="4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48D" w:rsidRPr="00585BCE" w:rsidRDefault="0072348D" w:rsidP="00071A2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348D" w:rsidRDefault="0072348D" w:rsidP="00071A28">
            <w:pPr>
              <w:jc w:val="right"/>
              <w:rPr>
                <w:sz w:val="24"/>
                <w:szCs w:val="24"/>
              </w:rPr>
            </w:pPr>
          </w:p>
        </w:tc>
      </w:tr>
      <w:tr w:rsidR="00BA028A" w:rsidRPr="00712658" w:rsidTr="00AB0D22">
        <w:trPr>
          <w:trHeight w:val="87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CF300D" w:rsidRDefault="00585BCE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CF300D" w:rsidRDefault="00585BCE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CF300D" w:rsidRDefault="00BA028A" w:rsidP="00BA028A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CF300D" w:rsidRDefault="00AC6398" w:rsidP="00BA028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</w:t>
            </w:r>
            <w:r w:rsidR="00F24367" w:rsidRPr="00CF300D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BA028A" w:rsidP="00BA02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BA028A" w:rsidRPr="00712658" w:rsidTr="00AB0D22">
        <w:trPr>
          <w:trHeight w:val="53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E85C2C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AC6398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</w:t>
            </w:r>
            <w:r w:rsidR="00F2436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BA028A" w:rsidP="00BA02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BA028A" w:rsidRPr="00712658" w:rsidTr="00AB0D22">
        <w:trPr>
          <w:trHeight w:val="87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E85C2C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585BCE" w:rsidP="0058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AC6398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</w:t>
            </w:r>
            <w:r w:rsidR="00F2436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BA028A" w:rsidP="00BA02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BA028A" w:rsidRPr="00712658" w:rsidTr="00AB0D22">
        <w:trPr>
          <w:trHeight w:val="35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E85C2C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8A" w:rsidRPr="00BA028A" w:rsidRDefault="00585BCE" w:rsidP="00BA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28A" w:rsidRPr="00BA028A" w:rsidRDefault="00AC6398" w:rsidP="00BA0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</w:t>
            </w:r>
            <w:r w:rsidR="00F2436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028A" w:rsidRPr="00BA028A" w:rsidRDefault="00BA028A" w:rsidP="00BA028A">
            <w:pPr>
              <w:rPr>
                <w:sz w:val="24"/>
                <w:szCs w:val="24"/>
              </w:rPr>
            </w:pPr>
          </w:p>
        </w:tc>
      </w:tr>
      <w:tr w:rsidR="00A25BA6" w:rsidRPr="00712658" w:rsidTr="00AB0D22">
        <w:trPr>
          <w:trHeight w:val="281"/>
        </w:trPr>
        <w:tc>
          <w:tcPr>
            <w:tcW w:w="6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A25BA6" w:rsidRPr="00712658" w:rsidTr="00AB0D22">
        <w:trPr>
          <w:trHeight w:val="40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A25BA6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F4B3C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A25BA6" w:rsidRPr="00712658" w:rsidTr="00AB0D22">
        <w:trPr>
          <w:trHeight w:val="379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F4B3C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E022AB" w:rsidRPr="00712658" w:rsidTr="00AB0D22">
        <w:trPr>
          <w:trHeight w:val="443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AB" w:rsidRPr="007A19E7" w:rsidRDefault="00E022AB" w:rsidP="00E022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9973F9" w:rsidP="00E022A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4947012,30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E022AB" w:rsidRDefault="009973F9" w:rsidP="00E022A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E022AB" w:rsidRDefault="009973F9" w:rsidP="00E022A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3196980,37</w:t>
            </w:r>
          </w:p>
        </w:tc>
      </w:tr>
      <w:tr w:rsidR="00E022AB" w:rsidRPr="00712658" w:rsidTr="00AB0D22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AB" w:rsidRPr="007A19E7" w:rsidRDefault="00E022AB" w:rsidP="00E022A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 w:rsidR="00BA7735">
              <w:rPr>
                <w:sz w:val="24"/>
                <w:szCs w:val="24"/>
              </w:rPr>
              <w:t>нии Чка</w:t>
            </w:r>
            <w:r w:rsidR="00B4382D">
              <w:rPr>
                <w:sz w:val="24"/>
                <w:szCs w:val="24"/>
              </w:rPr>
              <w:t>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AB0D22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4689682,30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AB0D22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AB0D22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B543A0" w:rsidRPr="00712658" w:rsidTr="00AB0D22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7A19E7" w:rsidRDefault="00B543A0" w:rsidP="00B543A0">
            <w:pPr>
              <w:rPr>
                <w:sz w:val="24"/>
                <w:szCs w:val="24"/>
              </w:rPr>
            </w:pPr>
            <w:r w:rsidRPr="00922321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7A19E7" w:rsidRDefault="00B543A0" w:rsidP="00B54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F10C4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B543A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AB0D22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F10C4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B543A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AB0D22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F10C4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B543A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AB0D22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F10C4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="00B543A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B543A0" w:rsidRPr="00712658" w:rsidTr="00AB0D22">
        <w:trPr>
          <w:trHeight w:val="846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0" w:rsidRPr="002A2EC9" w:rsidRDefault="00B543A0" w:rsidP="00B543A0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Pr="002A2EC9" w:rsidRDefault="00B543A0" w:rsidP="00B543A0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F10C4" w:rsidP="00B5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="00B543A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A0" w:rsidRDefault="00B543A0" w:rsidP="00B543A0">
            <w:pPr>
              <w:jc w:val="right"/>
              <w:rPr>
                <w:sz w:val="24"/>
                <w:szCs w:val="24"/>
              </w:rPr>
            </w:pPr>
          </w:p>
        </w:tc>
      </w:tr>
      <w:tr w:rsidR="00E022AB" w:rsidRPr="00712658" w:rsidTr="00AB0D22">
        <w:trPr>
          <w:trHeight w:val="622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2AB" w:rsidRPr="007A19E7" w:rsidRDefault="00E022AB" w:rsidP="00E022AB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</w:t>
            </w:r>
            <w:r w:rsidRPr="007A19E7">
              <w:rPr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022AB" w:rsidP="00E022AB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ED4AEE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3646162,30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AB0D22" w:rsidP="00DD3F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B" w:rsidRPr="007A19E7" w:rsidRDefault="00C039D0" w:rsidP="00E022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A25BA6" w:rsidRPr="00712658" w:rsidTr="00AB0D22">
        <w:trPr>
          <w:trHeight w:val="602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ED4AEE" w:rsidP="00634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3646162,30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AB0D22" w:rsidP="009A07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C039D0" w:rsidP="00827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903B07" w:rsidRPr="00712658" w:rsidTr="00AB0D22">
        <w:trPr>
          <w:trHeight w:val="345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07" w:rsidRPr="007A19E7" w:rsidRDefault="00903B07" w:rsidP="00903B0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BF10C4" w:rsidP="0090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2728365,30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Default="00953DDD" w:rsidP="00AB0D22">
            <w:r>
              <w:rPr>
                <w:sz w:val="24"/>
                <w:szCs w:val="24"/>
              </w:rPr>
              <w:t xml:space="preserve"> </w:t>
            </w:r>
            <w:r w:rsidR="00AB0D22">
              <w:rPr>
                <w:sz w:val="24"/>
                <w:szCs w:val="24"/>
              </w:rPr>
              <w:t>3213450,79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Default="00C039D0" w:rsidP="00AB0D22">
            <w:r>
              <w:rPr>
                <w:sz w:val="24"/>
                <w:szCs w:val="24"/>
              </w:rPr>
              <w:t xml:space="preserve">  3196980,37</w:t>
            </w:r>
          </w:p>
        </w:tc>
      </w:tr>
      <w:tr w:rsidR="00903B07" w:rsidRPr="00712658" w:rsidTr="00AB0D22">
        <w:trPr>
          <w:trHeight w:val="585"/>
        </w:trPr>
        <w:tc>
          <w:tcPr>
            <w:tcW w:w="6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07" w:rsidRPr="007A19E7" w:rsidRDefault="00903B07" w:rsidP="00903B07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07" w:rsidRPr="007A19E7" w:rsidRDefault="00903B07" w:rsidP="00903B07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Pr="007A19E7" w:rsidRDefault="00ED4AEE" w:rsidP="00903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917797</w:t>
            </w:r>
            <w:r w:rsidR="00903B07">
              <w:rPr>
                <w:sz w:val="24"/>
                <w:szCs w:val="24"/>
              </w:rPr>
              <w:t>,</w:t>
            </w:r>
            <w:r w:rsidR="00903B07"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07" w:rsidRDefault="00953DDD" w:rsidP="00AB0D22">
            <w:r>
              <w:rPr>
                <w:sz w:val="24"/>
                <w:szCs w:val="24"/>
              </w:rPr>
              <w:t xml:space="preserve">   </w:t>
            </w:r>
            <w:r w:rsidR="00AB0D22">
              <w:rPr>
                <w:sz w:val="24"/>
                <w:szCs w:val="24"/>
              </w:rPr>
              <w:t>511797,</w:t>
            </w:r>
            <w:r w:rsidR="00903B07" w:rsidRPr="00B26F5E">
              <w:rPr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07" w:rsidRDefault="00953DDD" w:rsidP="00AB0D22">
            <w:r>
              <w:rPr>
                <w:sz w:val="24"/>
                <w:szCs w:val="24"/>
              </w:rPr>
              <w:t xml:space="preserve">   </w:t>
            </w:r>
          </w:p>
        </w:tc>
      </w:tr>
      <w:tr w:rsidR="00976002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002" w:rsidRPr="007A19E7" w:rsidRDefault="00976002" w:rsidP="00976002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lastRenderedPageBreak/>
              <w:t>Основное мероприятие " Исполнение судебных актов и мировых соглашений"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BF10C4" w:rsidP="00976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</w:t>
            </w:r>
            <w:r w:rsidR="00976002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</w:tr>
      <w:tr w:rsidR="00976002" w:rsidRPr="00712658" w:rsidTr="00AB0D22">
        <w:trPr>
          <w:trHeight w:val="428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002" w:rsidRPr="007A19E7" w:rsidRDefault="00976002" w:rsidP="00976002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BF10C4" w:rsidP="00976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</w:t>
            </w:r>
            <w:r w:rsidR="00976002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</w:tr>
      <w:tr w:rsidR="00976002" w:rsidRPr="00712658" w:rsidTr="00AB0D22">
        <w:trPr>
          <w:trHeight w:val="578"/>
        </w:trPr>
        <w:tc>
          <w:tcPr>
            <w:tcW w:w="6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002" w:rsidRPr="007A19E7" w:rsidRDefault="00976002" w:rsidP="00976002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2" w:rsidRPr="007A19E7" w:rsidRDefault="00976002" w:rsidP="0097600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BF10C4" w:rsidP="00976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</w:t>
            </w:r>
            <w:r w:rsidR="00976002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002" w:rsidRDefault="00976002" w:rsidP="00976002">
            <w:pPr>
              <w:jc w:val="right"/>
              <w:rPr>
                <w:sz w:val="24"/>
                <w:szCs w:val="24"/>
              </w:rPr>
            </w:pPr>
          </w:p>
        </w:tc>
      </w:tr>
      <w:tr w:rsidR="00A25BA6" w:rsidRPr="00712658" w:rsidTr="00AB0D22">
        <w:trPr>
          <w:trHeight w:val="41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BF10C4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257330,</w:t>
            </w:r>
            <w:r w:rsidR="00712658"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6B4F6C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6C" w:rsidRPr="007A19E7" w:rsidRDefault="006B4F6C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581037" w:rsidP="006B4F6C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="006B4F6C"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6B4F6C" w:rsidP="006B4F6C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6C" w:rsidRDefault="006B4F6C" w:rsidP="005966B1">
            <w:pPr>
              <w:jc w:val="right"/>
            </w:pPr>
          </w:p>
        </w:tc>
      </w:tr>
      <w:tr w:rsidR="006B4F6C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F6C" w:rsidRPr="007A19E7" w:rsidRDefault="006B4F6C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6C" w:rsidRPr="007A19E7" w:rsidRDefault="006B4F6C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581037" w:rsidP="00581037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="006B4F6C"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6C" w:rsidRDefault="006B4F6C" w:rsidP="006B4F6C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6C" w:rsidRDefault="006B4F6C" w:rsidP="006B4F6C">
            <w:pPr>
              <w:jc w:val="right"/>
            </w:pPr>
          </w:p>
        </w:tc>
      </w:tr>
      <w:tr w:rsidR="00A25BA6" w:rsidRPr="00712658" w:rsidTr="00AB0D22">
        <w:trPr>
          <w:trHeight w:val="525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BF10C4" w:rsidP="00F80A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254000,</w:t>
            </w:r>
            <w:r w:rsidR="00712658"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A25BA6" w:rsidRPr="00712658" w:rsidTr="00AB0D22">
        <w:trPr>
          <w:trHeight w:val="63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BF10C4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252000,</w:t>
            </w:r>
            <w:r w:rsidR="00712658"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6A5AA4">
            <w:pPr>
              <w:jc w:val="right"/>
              <w:rPr>
                <w:sz w:val="24"/>
                <w:szCs w:val="24"/>
              </w:rPr>
            </w:pPr>
          </w:p>
        </w:tc>
      </w:tr>
      <w:tr w:rsidR="0022643D" w:rsidRPr="00712658" w:rsidTr="00AB0D22">
        <w:trPr>
          <w:trHeight w:val="34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43D" w:rsidRPr="007A19E7" w:rsidRDefault="0022643D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D" w:rsidRPr="007A19E7" w:rsidRDefault="0022643D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Pr="007A19E7" w:rsidRDefault="00BF10C4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1C57">
              <w:rPr>
                <w:sz w:val="24"/>
                <w:szCs w:val="24"/>
              </w:rPr>
              <w:t xml:space="preserve"> </w:t>
            </w:r>
            <w:r w:rsidR="00885066">
              <w:rPr>
                <w:sz w:val="24"/>
                <w:szCs w:val="24"/>
              </w:rPr>
              <w:t>000</w:t>
            </w:r>
            <w:r w:rsidR="0022643D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43D" w:rsidRDefault="0022643D" w:rsidP="0022643D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43D" w:rsidRDefault="0022643D" w:rsidP="0022643D">
            <w:pPr>
              <w:jc w:val="right"/>
            </w:pPr>
          </w:p>
        </w:tc>
      </w:tr>
      <w:tr w:rsidR="007055F1" w:rsidRPr="00712658" w:rsidTr="00AB0D22">
        <w:trPr>
          <w:trHeight w:val="303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3F2CF1" w:rsidP="00F23E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261700</w:t>
            </w:r>
            <w:r w:rsidR="007055F1"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3F2CF1" w:rsidP="00F23E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270500</w:t>
            </w:r>
            <w:r w:rsidR="007055F1"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7055F1" w:rsidRDefault="003F2CF1" w:rsidP="00F23E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280100</w:t>
            </w:r>
            <w:r w:rsidR="007055F1" w:rsidRPr="007055F1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055F1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3F2CF1" w:rsidP="00F23E9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261700</w:t>
            </w:r>
            <w:r w:rsidR="007055F1"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055F1" w:rsidRDefault="003F2CF1" w:rsidP="00F23E9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270500</w:t>
            </w:r>
            <w:r w:rsidR="007055F1"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7055F1" w:rsidRDefault="003F2CF1" w:rsidP="00F23E9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280100</w:t>
            </w:r>
            <w:r w:rsidR="007055F1"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7055F1" w:rsidRPr="00712658" w:rsidTr="00AB0D22">
        <w:trPr>
          <w:trHeight w:val="84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</w:t>
            </w:r>
            <w:r w:rsidR="0084150D">
              <w:rPr>
                <w:sz w:val="24"/>
                <w:szCs w:val="24"/>
              </w:rPr>
              <w:t>и Чка</w:t>
            </w:r>
            <w:r w:rsidR="005464C1">
              <w:rPr>
                <w:sz w:val="24"/>
                <w:szCs w:val="24"/>
              </w:rPr>
              <w:t>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7055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</w:tr>
      <w:tr w:rsidR="007055F1" w:rsidRPr="00712658" w:rsidTr="00AB0D22">
        <w:trPr>
          <w:trHeight w:val="47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7055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</w:tr>
      <w:tr w:rsidR="007055F1" w:rsidRPr="00712658" w:rsidTr="00AB0D22">
        <w:trPr>
          <w:trHeight w:val="59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F1" w:rsidRPr="007A19E7" w:rsidRDefault="007055F1" w:rsidP="007055F1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F1" w:rsidRPr="007A19E7" w:rsidRDefault="007055F1" w:rsidP="007055F1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175A72" w:rsidP="003F2C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3F2CF1">
              <w:rPr>
                <w:bCs/>
                <w:sz w:val="24"/>
                <w:szCs w:val="24"/>
              </w:rPr>
              <w:t>1700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F1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</w:t>
            </w:r>
            <w:r w:rsidR="007055F1">
              <w:rPr>
                <w:bCs/>
                <w:sz w:val="24"/>
                <w:szCs w:val="24"/>
              </w:rPr>
              <w:t>,00</w:t>
            </w:r>
          </w:p>
        </w:tc>
      </w:tr>
      <w:tr w:rsidR="004345B5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B5" w:rsidRPr="007A19E7" w:rsidRDefault="004345B5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5B5" w:rsidRPr="007A19E7" w:rsidRDefault="004345B5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4345B5" w:rsidRDefault="00175A72" w:rsidP="003F2C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3F2CF1">
              <w:rPr>
                <w:bCs/>
                <w:sz w:val="24"/>
                <w:szCs w:val="24"/>
              </w:rPr>
              <w:t>6700</w:t>
            </w:r>
            <w:r w:rsidR="0045168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5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265500</w:t>
            </w:r>
            <w:r w:rsidR="0045168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5B5" w:rsidRPr="004345B5" w:rsidRDefault="003F2CF1" w:rsidP="00F23E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275100</w:t>
            </w:r>
            <w:r w:rsidR="00451687">
              <w:rPr>
                <w:bCs/>
                <w:sz w:val="24"/>
                <w:szCs w:val="24"/>
              </w:rPr>
              <w:t>,00</w:t>
            </w:r>
          </w:p>
        </w:tc>
      </w:tr>
      <w:tr w:rsidR="00A25BA6" w:rsidRPr="00712658" w:rsidTr="00AB0D22">
        <w:trPr>
          <w:trHeight w:val="67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451687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658"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451687" w:rsidP="00993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30B4"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451687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658" w:rsidRPr="007A19E7">
              <w:rPr>
                <w:sz w:val="24"/>
                <w:szCs w:val="24"/>
              </w:rPr>
              <w:t>000,00</w:t>
            </w:r>
          </w:p>
        </w:tc>
      </w:tr>
      <w:tr w:rsidR="00E83FEE" w:rsidRPr="00712658" w:rsidTr="00AB0D22">
        <w:trPr>
          <w:trHeight w:val="58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EE" w:rsidRPr="007A19E7" w:rsidRDefault="00E83FEE" w:rsidP="00E83FEE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EE" w:rsidRPr="007A19E7" w:rsidRDefault="00E83FEE" w:rsidP="00E8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E83FEE" w:rsidRDefault="00175A72" w:rsidP="00E83F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E83FEE"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EE" w:rsidRPr="00E83FEE" w:rsidRDefault="00175A72" w:rsidP="00E83F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E83FEE"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FEE" w:rsidRPr="00E83FEE" w:rsidRDefault="00175A72" w:rsidP="00E83F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83FEE" w:rsidRPr="00E83FEE">
              <w:rPr>
                <w:b/>
                <w:sz w:val="24"/>
                <w:szCs w:val="24"/>
              </w:rPr>
              <w:t>000,00</w:t>
            </w:r>
          </w:p>
        </w:tc>
      </w:tr>
      <w:tr w:rsidR="00503AE0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76A79" w:rsidP="00503A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76A79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ного и техногенного характера, </w:t>
            </w:r>
            <w:r w:rsidRPr="00576A79">
              <w:rPr>
                <w:b/>
                <w:bCs/>
                <w:i/>
                <w:iCs/>
                <w:sz w:val="24"/>
                <w:szCs w:val="24"/>
              </w:rPr>
              <w:t>по</w:t>
            </w:r>
            <w:r w:rsidRPr="00576A79">
              <w:rPr>
                <w:b/>
                <w:bCs/>
                <w:i/>
                <w:iCs/>
                <w:sz w:val="24"/>
                <w:szCs w:val="24"/>
              </w:rPr>
              <w:lastRenderedPageBreak/>
              <w:t>жарная безопасность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  <w:r w:rsidR="00503AE0"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  <w:r w:rsidR="00503AE0"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  <w:r w:rsidR="00503AE0" w:rsidRPr="00503AE0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503AE0" w:rsidRPr="00712658" w:rsidTr="00AB0D22">
        <w:trPr>
          <w:trHeight w:val="97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 w:rsidR="00576A79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AB0D22">
        <w:trPr>
          <w:trHeight w:val="40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AB0D22">
        <w:trPr>
          <w:trHeight w:val="72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AB0D22">
        <w:trPr>
          <w:trHeight w:val="60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503AE0" w:rsidRPr="00712658" w:rsidTr="00AB0D22">
        <w:trPr>
          <w:trHeight w:val="69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AE0" w:rsidRPr="007A19E7" w:rsidRDefault="00503AE0" w:rsidP="00503A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E0" w:rsidRPr="007A19E7" w:rsidRDefault="00503AE0" w:rsidP="00503A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AE0" w:rsidRPr="00503AE0" w:rsidRDefault="00175A72" w:rsidP="00503A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03AE0" w:rsidRPr="00503AE0">
              <w:rPr>
                <w:sz w:val="24"/>
                <w:szCs w:val="24"/>
              </w:rPr>
              <w:t>000,00</w:t>
            </w:r>
          </w:p>
        </w:tc>
      </w:tr>
      <w:tr w:rsidR="00A25BA6" w:rsidRPr="00712658" w:rsidTr="00AB0D22">
        <w:trPr>
          <w:trHeight w:val="284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E6673F" w:rsidRDefault="00950D39" w:rsidP="001777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3992071</w:t>
            </w:r>
            <w:r w:rsidR="00845BFF">
              <w:rPr>
                <w:b/>
                <w:bCs/>
                <w:sz w:val="24"/>
                <w:szCs w:val="24"/>
              </w:rPr>
              <w:t>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E6673F" w:rsidRDefault="00845BFF" w:rsidP="001777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580AFC" w:rsidRDefault="00845BFF" w:rsidP="00860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2049814,48</w:t>
            </w:r>
          </w:p>
        </w:tc>
      </w:tr>
      <w:tr w:rsidR="00257893" w:rsidRPr="00712658" w:rsidTr="00AB0D22">
        <w:trPr>
          <w:trHeight w:val="40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93" w:rsidRPr="007A19E7" w:rsidRDefault="00257893" w:rsidP="002578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17770B" w:rsidRDefault="00950D39" w:rsidP="00845BF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3852071</w:t>
            </w:r>
            <w:r w:rsidR="00845BFF">
              <w:rPr>
                <w:b/>
                <w:i/>
                <w:sz w:val="24"/>
                <w:szCs w:val="24"/>
              </w:rPr>
              <w:t>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17770B" w:rsidRDefault="00953DDD" w:rsidP="00845BFF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45BFF">
              <w:rPr>
                <w:b/>
                <w:i/>
                <w:sz w:val="24"/>
                <w:szCs w:val="24"/>
              </w:rPr>
              <w:t>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93" w:rsidRPr="008861C0" w:rsidRDefault="00845BFF" w:rsidP="00D13537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1686814,48</w:t>
            </w:r>
          </w:p>
        </w:tc>
      </w:tr>
      <w:tr w:rsidR="00257893" w:rsidRPr="00712658" w:rsidTr="00AB0D22">
        <w:trPr>
          <w:trHeight w:val="119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93" w:rsidRPr="007A19E7" w:rsidRDefault="00257893" w:rsidP="0025789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950D39" w:rsidP="00177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3852071</w:t>
            </w:r>
            <w:r w:rsidR="00845BFF">
              <w:rPr>
                <w:sz w:val="24"/>
                <w:szCs w:val="24"/>
              </w:rPr>
              <w:t>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953DDD" w:rsidP="00845BFF">
            <w:r>
              <w:rPr>
                <w:sz w:val="24"/>
                <w:szCs w:val="24"/>
              </w:rPr>
              <w:t xml:space="preserve"> </w:t>
            </w:r>
            <w:r w:rsidR="00845BFF">
              <w:rPr>
                <w:sz w:val="24"/>
                <w:szCs w:val="24"/>
              </w:rPr>
              <w:t>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93" w:rsidRPr="008861C0" w:rsidRDefault="00845BFF" w:rsidP="00D1353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257893" w:rsidRPr="00712658" w:rsidTr="00AB0D22">
        <w:trPr>
          <w:trHeight w:val="30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93" w:rsidRPr="007A19E7" w:rsidRDefault="00257893" w:rsidP="0025789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93" w:rsidRPr="007A19E7" w:rsidRDefault="00257893" w:rsidP="0025789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950D39" w:rsidP="00177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3852071</w:t>
            </w:r>
            <w:r w:rsidR="00845BFF">
              <w:rPr>
                <w:sz w:val="24"/>
                <w:szCs w:val="24"/>
              </w:rPr>
              <w:t>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93" w:rsidRPr="00E6673F" w:rsidRDefault="00845BFF" w:rsidP="0017770B">
            <w:r>
              <w:rPr>
                <w:sz w:val="24"/>
                <w:szCs w:val="24"/>
              </w:rPr>
              <w:t>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893" w:rsidRPr="008861C0" w:rsidRDefault="00845BFF" w:rsidP="0025789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8919FE" w:rsidRPr="00712658" w:rsidTr="00AB0D22">
        <w:trPr>
          <w:trHeight w:val="45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950D39" w:rsidP="0025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="008919FE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3827">
              <w:rPr>
                <w:sz w:val="24"/>
                <w:szCs w:val="24"/>
              </w:rPr>
              <w:t>00</w:t>
            </w:r>
            <w:r w:rsidR="008919FE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E75681" w:rsidRDefault="00580AFC" w:rsidP="008919F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1200000</w:t>
            </w:r>
            <w:r w:rsidR="00E75681">
              <w:rPr>
                <w:sz w:val="24"/>
                <w:szCs w:val="24"/>
                <w:lang w:val="en-US"/>
              </w:rPr>
              <w:t>.00</w:t>
            </w:r>
          </w:p>
        </w:tc>
      </w:tr>
      <w:tr w:rsidR="008919FE" w:rsidRPr="00712658" w:rsidTr="00AB0D22">
        <w:trPr>
          <w:trHeight w:val="46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950D39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="008919FE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643827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8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8919FE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8919FE">
              <w:rPr>
                <w:sz w:val="24"/>
                <w:szCs w:val="24"/>
              </w:rPr>
              <w:t>000,00</w:t>
            </w:r>
          </w:p>
        </w:tc>
      </w:tr>
      <w:tr w:rsidR="008919FE" w:rsidRPr="00712658" w:rsidTr="00AB0D22">
        <w:trPr>
          <w:trHeight w:val="600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950D39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="008919FE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643827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8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8919FE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257893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8919FE">
              <w:rPr>
                <w:sz w:val="24"/>
                <w:szCs w:val="24"/>
              </w:rPr>
              <w:t>000,00</w:t>
            </w:r>
          </w:p>
        </w:tc>
      </w:tr>
      <w:tr w:rsidR="008919FE" w:rsidRPr="00712658" w:rsidTr="00AB0D22">
        <w:trPr>
          <w:trHeight w:val="424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17770B" w:rsidRDefault="00845BFF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845BFF" w:rsidRDefault="00845BFF" w:rsidP="00E6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D13537" w:rsidRDefault="00845BFF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8919FE" w:rsidRPr="00712658" w:rsidTr="00AB0D22">
        <w:trPr>
          <w:trHeight w:val="60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9FE" w:rsidRPr="007A19E7" w:rsidRDefault="008919FE" w:rsidP="008919FE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FE" w:rsidRPr="007A19E7" w:rsidRDefault="008919FE" w:rsidP="008919FE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17770B" w:rsidRDefault="00845BFF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9FE" w:rsidRPr="0017770B" w:rsidRDefault="00845BFF" w:rsidP="001777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9FE" w:rsidRPr="00D13537" w:rsidRDefault="00845BFF" w:rsidP="00891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187A13" w:rsidRPr="00712658" w:rsidTr="00AB0D22">
        <w:trPr>
          <w:trHeight w:val="37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A13" w:rsidRPr="007A19E7" w:rsidRDefault="00187A13" w:rsidP="00187A1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A13" w:rsidRPr="007A19E7" w:rsidRDefault="00187A13" w:rsidP="00187A1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17770B" w:rsidRDefault="00845BFF" w:rsidP="00187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13" w:rsidRPr="00845BFF" w:rsidRDefault="00845BFF" w:rsidP="00E6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A13" w:rsidRPr="00D13537" w:rsidRDefault="00845BFF" w:rsidP="00187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A25BA6" w:rsidRPr="00712658" w:rsidTr="00AB0D22">
        <w:trPr>
          <w:trHeight w:val="396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137B7" w:rsidP="00C458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35AEF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C4580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712658" w:rsidRPr="007A19E7">
              <w:rPr>
                <w:b/>
                <w:bCs/>
                <w:i/>
                <w:iCs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F225E0" w:rsidP="00E0647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06472">
              <w:rPr>
                <w:b/>
                <w:bCs/>
                <w:i/>
                <w:iCs/>
                <w:sz w:val="24"/>
                <w:szCs w:val="24"/>
              </w:rPr>
              <w:t>1000</w:t>
            </w: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E35AEF" w:rsidP="00C458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</w:t>
            </w:r>
            <w:r w:rsidR="00E06472">
              <w:rPr>
                <w:b/>
                <w:bCs/>
                <w:i/>
                <w:iCs/>
                <w:sz w:val="24"/>
                <w:szCs w:val="24"/>
              </w:rPr>
              <w:t>3000,00</w:t>
            </w:r>
          </w:p>
        </w:tc>
      </w:tr>
      <w:tr w:rsidR="00A25BA6" w:rsidRPr="00712658" w:rsidTr="00AB0D22">
        <w:trPr>
          <w:trHeight w:val="112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</w:t>
            </w:r>
            <w:r w:rsidR="002B3956">
              <w:rPr>
                <w:sz w:val="24"/>
                <w:szCs w:val="24"/>
              </w:rPr>
              <w:t>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D137B7" w:rsidP="00C45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AEF">
              <w:rPr>
                <w:sz w:val="24"/>
                <w:szCs w:val="24"/>
              </w:rPr>
              <w:t>4</w:t>
            </w:r>
            <w:r w:rsidR="00C45800">
              <w:rPr>
                <w:sz w:val="24"/>
                <w:szCs w:val="24"/>
              </w:rPr>
              <w:t>0</w:t>
            </w:r>
            <w:r w:rsidR="00712658"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F225E0" w:rsidP="00E06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472">
              <w:rPr>
                <w:sz w:val="24"/>
                <w:szCs w:val="24"/>
              </w:rPr>
              <w:t>10000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E35AEF" w:rsidP="00E06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06472">
              <w:rPr>
                <w:sz w:val="24"/>
                <w:szCs w:val="24"/>
              </w:rPr>
              <w:t>3000,00</w:t>
            </w:r>
          </w:p>
        </w:tc>
      </w:tr>
      <w:tr w:rsidR="00F225E0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5E0" w:rsidRPr="007A19E7" w:rsidRDefault="00F225E0" w:rsidP="00F225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606F42" w:rsidP="00F225E0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F225E0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606F42" w:rsidP="00F225E0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E06472">
              <w:rPr>
                <w:sz w:val="24"/>
                <w:szCs w:val="24"/>
              </w:rPr>
              <w:t>000</w:t>
            </w:r>
            <w:r w:rsidR="00F225E0"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0" w:rsidRDefault="00F225E0" w:rsidP="00F225E0">
            <w:pPr>
              <w:jc w:val="right"/>
            </w:pPr>
          </w:p>
        </w:tc>
      </w:tr>
      <w:tr w:rsidR="00F225E0" w:rsidRPr="00712658" w:rsidTr="00AB0D22">
        <w:trPr>
          <w:trHeight w:val="50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5E0" w:rsidRPr="007A19E7" w:rsidRDefault="00F225E0" w:rsidP="00F225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606F42" w:rsidP="00F225E0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F225E0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606F42" w:rsidP="00F225E0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E06472">
              <w:rPr>
                <w:sz w:val="24"/>
                <w:szCs w:val="24"/>
              </w:rPr>
              <w:t>000</w:t>
            </w:r>
            <w:r w:rsidR="00F225E0"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0" w:rsidRDefault="00F225E0" w:rsidP="00F225E0">
            <w:pPr>
              <w:jc w:val="right"/>
            </w:pPr>
          </w:p>
        </w:tc>
      </w:tr>
      <w:tr w:rsidR="00F225E0" w:rsidRPr="00712658" w:rsidTr="00AB0D22">
        <w:trPr>
          <w:trHeight w:val="36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5E0" w:rsidRPr="007A19E7" w:rsidRDefault="00F225E0" w:rsidP="00F225E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0" w:rsidRPr="007A19E7" w:rsidRDefault="00F225E0" w:rsidP="00F225E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606F42" w:rsidP="00F225E0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F225E0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E0" w:rsidRDefault="00606F42" w:rsidP="00F225E0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E06472">
              <w:rPr>
                <w:sz w:val="24"/>
                <w:szCs w:val="24"/>
              </w:rPr>
              <w:t>000</w:t>
            </w:r>
            <w:r w:rsidR="00F225E0"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0" w:rsidRDefault="00F225E0" w:rsidP="00F225E0">
            <w:pPr>
              <w:jc w:val="right"/>
            </w:pPr>
          </w:p>
        </w:tc>
      </w:tr>
      <w:tr w:rsidR="00860173" w:rsidRPr="00712658" w:rsidTr="00AB0D22">
        <w:trPr>
          <w:trHeight w:val="55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860173"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E06472">
              <w:rPr>
                <w:sz w:val="24"/>
                <w:szCs w:val="24"/>
              </w:rPr>
              <w:t>000</w:t>
            </w:r>
            <w:r w:rsidR="00860173" w:rsidRPr="00D96130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860173" w:rsidP="00860173">
            <w:pPr>
              <w:jc w:val="right"/>
            </w:pPr>
          </w:p>
        </w:tc>
      </w:tr>
      <w:tr w:rsidR="00860173" w:rsidRPr="00712658" w:rsidTr="00AB0D22">
        <w:trPr>
          <w:trHeight w:val="417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color w:val="000000"/>
                <w:sz w:val="22"/>
                <w:szCs w:val="22"/>
              </w:rPr>
            </w:pPr>
            <w:r w:rsidRPr="007A19E7">
              <w:rPr>
                <w:color w:val="000000"/>
                <w:sz w:val="22"/>
                <w:szCs w:val="22"/>
              </w:rPr>
              <w:t>Подпрограмма "Развитие системы градорегулирования"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860173" w:rsidP="00860173">
            <w:pPr>
              <w:jc w:val="right"/>
            </w:pPr>
          </w:p>
        </w:tc>
      </w:tr>
      <w:tr w:rsidR="00860173" w:rsidRPr="00712658" w:rsidTr="00AB0D22">
        <w:trPr>
          <w:trHeight w:val="557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C45800">
              <w:rPr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860173" w:rsidP="00860173">
            <w:pPr>
              <w:jc w:val="right"/>
            </w:pPr>
          </w:p>
        </w:tc>
      </w:tr>
      <w:tr w:rsidR="00860173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="00E06472">
              <w:rPr>
                <w:sz w:val="24"/>
                <w:szCs w:val="24"/>
              </w:rPr>
              <w:t>0</w:t>
            </w:r>
            <w:r w:rsidR="00860173" w:rsidRPr="0053077C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860173" w:rsidP="00860173">
            <w:pPr>
              <w:jc w:val="right"/>
            </w:pPr>
          </w:p>
        </w:tc>
      </w:tr>
      <w:tr w:rsidR="00860173" w:rsidRPr="00712658" w:rsidTr="00AB0D22">
        <w:trPr>
          <w:trHeight w:val="53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173" w:rsidRPr="007A19E7" w:rsidRDefault="00860173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73" w:rsidRPr="007A19E7" w:rsidRDefault="00860173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606F42" w:rsidP="0086017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173" w:rsidRDefault="0089384E" w:rsidP="00860173">
            <w:pPr>
              <w:jc w:val="right"/>
            </w:pPr>
            <w:r>
              <w:rPr>
                <w:sz w:val="24"/>
                <w:szCs w:val="24"/>
              </w:rPr>
              <w:t>8</w:t>
            </w:r>
            <w:r w:rsidR="00606F42">
              <w:rPr>
                <w:sz w:val="24"/>
                <w:szCs w:val="24"/>
              </w:rPr>
              <w:t>0</w:t>
            </w:r>
            <w:r w:rsidR="00860173"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173" w:rsidRDefault="00860173" w:rsidP="00860173">
            <w:pPr>
              <w:jc w:val="right"/>
            </w:pPr>
          </w:p>
        </w:tc>
      </w:tr>
      <w:tr w:rsidR="00606F42" w:rsidRPr="00712658" w:rsidTr="00AB0D22">
        <w:trPr>
          <w:trHeight w:val="53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F42" w:rsidRPr="007A19E7" w:rsidRDefault="00606F42" w:rsidP="00712658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606F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606F42" w:rsidRPr="00712658" w:rsidTr="00AB0D22">
        <w:trPr>
          <w:trHeight w:val="53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F42" w:rsidRPr="007A19E7" w:rsidRDefault="00606F42" w:rsidP="00712658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606F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606F42" w:rsidRPr="00712658" w:rsidTr="00AB0D22">
        <w:trPr>
          <w:trHeight w:val="53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F42" w:rsidRPr="007A19E7" w:rsidRDefault="00606F42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Pr="007A19E7" w:rsidRDefault="00606F42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606F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42" w:rsidRPr="00606F42" w:rsidRDefault="00606F42" w:rsidP="007126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F42" w:rsidRDefault="00606F42" w:rsidP="00860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A25BA6" w:rsidRPr="00712658" w:rsidTr="00AB0D22">
        <w:trPr>
          <w:trHeight w:val="413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9C6AAF" w:rsidRDefault="009C6AAF" w:rsidP="0071265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825939.92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9C6AAF" w:rsidRDefault="009C6AAF" w:rsidP="0071265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645482.24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9C6AAF" w:rsidRDefault="009C6AAF" w:rsidP="0071265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672201.91</w:t>
            </w:r>
          </w:p>
        </w:tc>
      </w:tr>
      <w:tr w:rsidR="00427103" w:rsidRPr="00712658" w:rsidTr="00AB0D22">
        <w:trPr>
          <w:trHeight w:val="253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9C6AAF" w:rsidRDefault="009C6AAF" w:rsidP="00427103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9C6AAF" w:rsidRDefault="009C6AAF" w:rsidP="00427103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9C6AAF" w:rsidRDefault="009C6AAF" w:rsidP="00095F98">
            <w:pPr>
              <w:jc w:val="right"/>
              <w:rPr>
                <w:b/>
                <w:i/>
              </w:rPr>
            </w:pPr>
            <w:r w:rsidRPr="009C6AAF">
              <w:rPr>
                <w:b/>
                <w:i/>
                <w:sz w:val="24"/>
                <w:szCs w:val="24"/>
                <w:lang w:val="en-US"/>
              </w:rPr>
              <w:t>41701.91</w:t>
            </w:r>
          </w:p>
        </w:tc>
      </w:tr>
      <w:tr w:rsidR="00427103" w:rsidRPr="00712658" w:rsidTr="00AB0D22">
        <w:trPr>
          <w:trHeight w:val="111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2B3956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</w:t>
            </w:r>
            <w:r w:rsidR="002B3956">
              <w:rPr>
                <w:sz w:val="24"/>
                <w:szCs w:val="24"/>
              </w:rPr>
              <w:t>разования Чкаловский сельсовет</w:t>
            </w:r>
            <w:r w:rsidRPr="007A19E7">
              <w:rPr>
                <w:sz w:val="24"/>
                <w:szCs w:val="24"/>
              </w:rPr>
              <w:t xml:space="preserve">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9C6AAF" w:rsidRDefault="009C6AAF" w:rsidP="0042710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9C6AAF" w:rsidRDefault="009C6AAF" w:rsidP="0042710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9C6AAF" w:rsidP="00095F9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27103" w:rsidRPr="00712658" w:rsidTr="00AB0D22">
        <w:trPr>
          <w:trHeight w:val="38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9C6AAF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9C6AAF" w:rsidP="0042710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9C6AAF" w:rsidP="00095F9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27103" w:rsidRPr="00712658" w:rsidTr="00AB0D22">
        <w:trPr>
          <w:trHeight w:val="41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9C6AAF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9C6AAF" w:rsidP="0042710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9C6AAF" w:rsidP="00095F9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27103" w:rsidRPr="00712658" w:rsidTr="00AB0D22">
        <w:trPr>
          <w:trHeight w:val="29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9C6AAF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9C6AAF" w:rsidP="0042710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Default="009C6AAF" w:rsidP="0042710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27103" w:rsidRPr="00712658" w:rsidTr="00AB0D22">
        <w:trPr>
          <w:trHeight w:val="57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9C6AAF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9C6AAF" w:rsidP="0042710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9C6AAF" w:rsidRDefault="009C6AAF" w:rsidP="0042710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27103" w:rsidRPr="00712658" w:rsidTr="00AB0D22">
        <w:trPr>
          <w:trHeight w:val="378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427103" w:rsidRDefault="007D5D14" w:rsidP="0042710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427103" w:rsidRDefault="007D5D14" w:rsidP="0042710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30500,00</w:t>
            </w:r>
          </w:p>
        </w:tc>
      </w:tr>
      <w:tr w:rsidR="00427103" w:rsidRPr="00712658" w:rsidTr="00AB0D22">
        <w:trPr>
          <w:trHeight w:val="97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</w:t>
            </w:r>
            <w:r>
              <w:rPr>
                <w:sz w:val="24"/>
                <w:szCs w:val="24"/>
              </w:rPr>
              <w:t xml:space="preserve"> </w:t>
            </w:r>
            <w:r w:rsidRPr="007A19E7">
              <w:rPr>
                <w:sz w:val="24"/>
                <w:szCs w:val="24"/>
              </w:rPr>
              <w:t>сельсовет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27103" w:rsidRPr="00712658" w:rsidTr="00AB0D22">
        <w:trPr>
          <w:trHeight w:val="58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27103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856685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27103" w:rsidRPr="00712658" w:rsidTr="00AB0D22">
        <w:trPr>
          <w:trHeight w:val="24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103" w:rsidRPr="007A19E7" w:rsidRDefault="00427103" w:rsidP="0042710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42710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Default="00856685" w:rsidP="0042710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03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03" w:rsidRPr="007A19E7" w:rsidRDefault="007D5D14" w:rsidP="00427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A25BA6" w:rsidRPr="00712658" w:rsidTr="00AB0D22">
        <w:trPr>
          <w:trHeight w:val="632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58" w:rsidRPr="007A19E7" w:rsidRDefault="00712658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12658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856685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58" w:rsidRPr="007A19E7" w:rsidRDefault="00427103" w:rsidP="007D5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D14">
              <w:rPr>
                <w:sz w:val="24"/>
                <w:szCs w:val="24"/>
              </w:rPr>
              <w:t>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58" w:rsidRPr="007A19E7" w:rsidRDefault="007D5D14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D53C9F" w:rsidRPr="00712658" w:rsidTr="00AB0D22">
        <w:trPr>
          <w:trHeight w:val="293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391CEF" w:rsidRDefault="00481300" w:rsidP="00391CE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69</w:t>
            </w:r>
            <w:r w:rsidR="00004A9D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FA5A55" w:rsidRDefault="00481300" w:rsidP="00FA5A55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57</w:t>
            </w:r>
            <w:r w:rsidR="00426BAB">
              <w:rPr>
                <w:b/>
                <w:i/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3B4E06" w:rsidRDefault="00481300" w:rsidP="00391CE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600</w:t>
            </w:r>
            <w:r w:rsidR="00D53C9F" w:rsidRPr="003B4E06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122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 w:rsidR="002B3956"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="00004A9D">
              <w:rPr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FA5A55" w:rsidRDefault="00481300" w:rsidP="00FA5A5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426BAB"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5B3B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="00004A9D">
              <w:rPr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FA5A55" w:rsidRDefault="00481300" w:rsidP="00FA5A5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426BAB"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5B3B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FA5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AB0D22">
        <w:trPr>
          <w:trHeight w:val="399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91CEF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391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91CEF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AB0D22">
        <w:trPr>
          <w:trHeight w:val="61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004A9D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right"/>
              <w:rPr>
                <w:sz w:val="24"/>
                <w:szCs w:val="24"/>
              </w:rPr>
            </w:pPr>
          </w:p>
        </w:tc>
      </w:tr>
      <w:tr w:rsidR="00D53C9F" w:rsidRPr="00712658" w:rsidTr="00AB0D22">
        <w:trPr>
          <w:trHeight w:val="34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B4E06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004A9D">
              <w:rPr>
                <w:sz w:val="24"/>
                <w:szCs w:val="24"/>
              </w:rPr>
              <w:t>1</w:t>
            </w:r>
            <w:r w:rsidR="00D53C9F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426BAB" w:rsidRDefault="00481300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426BAB"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41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3B4E06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3B4E06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004A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004A9D">
              <w:rPr>
                <w:sz w:val="24"/>
                <w:szCs w:val="24"/>
              </w:rPr>
              <w:t>1</w:t>
            </w:r>
            <w:r w:rsidR="00D53C9F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426BAB" w:rsidRDefault="00481300" w:rsidP="00426B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426BAB"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3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62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004A9D">
              <w:rPr>
                <w:sz w:val="24"/>
                <w:szCs w:val="24"/>
              </w:rPr>
              <w:t>1</w:t>
            </w:r>
            <w:r w:rsidR="00D53C9F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426BAB"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481300" w:rsidP="00712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 w:rsidR="00D53C9F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357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867B0B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390D39" w:rsidP="00FA65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2677000</w:t>
            </w:r>
            <w:r w:rsidR="00D53C9F"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390D39" w:rsidP="009C68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2491700</w:t>
            </w:r>
            <w:r w:rsidR="00D53C9F"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867B0B" w:rsidRDefault="00390D39" w:rsidP="00867B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2491540</w:t>
            </w:r>
            <w:r w:rsidR="00D53C9F" w:rsidRPr="00867B0B">
              <w:rPr>
                <w:b/>
                <w:sz w:val="24"/>
                <w:szCs w:val="24"/>
              </w:rPr>
              <w:t>,00</w:t>
            </w:r>
          </w:p>
        </w:tc>
      </w:tr>
      <w:tr w:rsidR="00D53C9F" w:rsidRPr="00712658" w:rsidTr="00AB0D22">
        <w:trPr>
          <w:trHeight w:val="263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867B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867B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390D39" w:rsidP="00FA653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2677000</w:t>
            </w:r>
            <w:r w:rsidR="00D53C9F"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867B0B" w:rsidRDefault="00390D39" w:rsidP="009C689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2491700</w:t>
            </w:r>
            <w:r w:rsidR="00D53C9F"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867B0B" w:rsidRDefault="00390D39" w:rsidP="00867B0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  <w:lang w:val="en-US"/>
              </w:rPr>
              <w:t>491540</w:t>
            </w:r>
            <w:r w:rsidR="00D53C9F" w:rsidRPr="00867B0B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D53C9F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"</w:t>
            </w:r>
            <w:r w:rsidRPr="00522D4C">
              <w:rPr>
                <w:szCs w:val="28"/>
              </w:rPr>
              <w:t xml:space="preserve"> </w:t>
            </w:r>
            <w:r w:rsidRPr="00522D4C">
              <w:rPr>
                <w:sz w:val="23"/>
                <w:szCs w:val="23"/>
              </w:rPr>
              <w:t>Развитие культуры МО Чкаловский сельсовет Оренбургского района Оренбургской области</w:t>
            </w:r>
            <w:r>
              <w:rPr>
                <w:sz w:val="23"/>
                <w:szCs w:val="23"/>
              </w:rPr>
              <w:t>»</w:t>
            </w:r>
            <w:r>
              <w:rPr>
                <w:sz w:val="24"/>
                <w:szCs w:val="24"/>
              </w:rPr>
              <w:t xml:space="preserve"> на 2019-2024</w:t>
            </w:r>
            <w:r w:rsidRPr="00953DDD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390D39" w:rsidRDefault="00390D39" w:rsidP="00FA653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2677000.00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491700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B53D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491540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AB0D22">
        <w:trPr>
          <w:trHeight w:val="410"/>
        </w:trPr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"Наследие"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388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416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D20BF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FA0225" w:rsidP="00252252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 w:rsidR="00D20BF8">
              <w:rPr>
                <w:sz w:val="24"/>
                <w:szCs w:val="24"/>
              </w:rPr>
              <w:t>0</w:t>
            </w:r>
            <w:r w:rsidR="00D53C9F" w:rsidRPr="00636F55">
              <w:rPr>
                <w:sz w:val="24"/>
                <w:szCs w:val="24"/>
              </w:rPr>
              <w:t>000,00</w:t>
            </w:r>
          </w:p>
        </w:tc>
      </w:tr>
      <w:tr w:rsidR="00D53C9F" w:rsidRPr="00712658" w:rsidTr="00AB0D22">
        <w:trPr>
          <w:trHeight w:val="279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B53DD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"Культура"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2247000</w:t>
            </w:r>
            <w:r w:rsidR="00D53C9F">
              <w:rPr>
                <w:sz w:val="24"/>
                <w:szCs w:val="24"/>
              </w:rPr>
              <w:t>,0</w:t>
            </w:r>
            <w:r w:rsidR="00D53C9F" w:rsidRPr="007A19E7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2061700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1143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2061540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AB0D22">
        <w:trPr>
          <w:trHeight w:val="41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B53DD0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B53DD0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1945000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1A2452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D39">
              <w:rPr>
                <w:sz w:val="24"/>
                <w:szCs w:val="24"/>
                <w:lang w:val="en-US"/>
              </w:rPr>
              <w:t>061700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1143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061540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25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252252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 w:rsidR="00D53C9F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9C6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D39"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390D39" w:rsidP="00717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 w:rsidR="00D53C9F">
              <w:rPr>
                <w:sz w:val="24"/>
                <w:szCs w:val="24"/>
              </w:rPr>
              <w:t>,00</w:t>
            </w:r>
          </w:p>
        </w:tc>
      </w:tr>
      <w:tr w:rsidR="00D53C9F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C9F" w:rsidRPr="002A2EC9" w:rsidRDefault="00D53C9F" w:rsidP="00252252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FA0225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 w:rsidR="00D53C9F"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FA0225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 w:rsidR="00D53C9F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C9F" w:rsidRDefault="00FA0225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 w:rsidR="00D53C9F">
              <w:rPr>
                <w:sz w:val="24"/>
                <w:szCs w:val="24"/>
              </w:rPr>
              <w:t>0,00</w:t>
            </w:r>
          </w:p>
        </w:tc>
      </w:tr>
      <w:tr w:rsidR="00D53C9F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C9F" w:rsidRPr="002A2EC9" w:rsidRDefault="00D53C9F" w:rsidP="00252252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9F" w:rsidRPr="002A2EC9" w:rsidRDefault="00D53C9F" w:rsidP="00252252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FA0225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 w:rsidR="00D53C9F"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C9F" w:rsidRDefault="00FA0225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 w:rsidR="00D53C9F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C9F" w:rsidRDefault="00FA0225" w:rsidP="002522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 w:rsidR="00D53C9F">
              <w:rPr>
                <w:sz w:val="24"/>
                <w:szCs w:val="24"/>
              </w:rPr>
              <w:t>0,00</w:t>
            </w:r>
          </w:p>
        </w:tc>
      </w:tr>
      <w:tr w:rsidR="00FA653D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53D" w:rsidRPr="00244387" w:rsidRDefault="00FA653D" w:rsidP="00FA653D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0225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 w:rsidR="00FA653D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</w:tr>
      <w:tr w:rsidR="00FA653D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53D" w:rsidRPr="002A2EC9" w:rsidRDefault="00FA653D" w:rsidP="00FA653D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0225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 w:rsidR="00FA653D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</w:tr>
      <w:tr w:rsidR="00FA653D" w:rsidRPr="00712658" w:rsidTr="00AB0D22">
        <w:trPr>
          <w:trHeight w:val="46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53D" w:rsidRPr="002A2EC9" w:rsidRDefault="00FA653D" w:rsidP="00FA653D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3D" w:rsidRPr="002A2EC9" w:rsidRDefault="00FA653D" w:rsidP="00FA653D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0225" w:rsidP="00FA65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 w:rsidR="00FA653D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53D" w:rsidRDefault="00FA653D" w:rsidP="00FA653D">
            <w:pPr>
              <w:jc w:val="right"/>
              <w:rPr>
                <w:sz w:val="24"/>
                <w:szCs w:val="24"/>
              </w:rPr>
            </w:pPr>
          </w:p>
        </w:tc>
      </w:tr>
      <w:tr w:rsidR="00900AD5" w:rsidRPr="00712658" w:rsidTr="00AB0D22">
        <w:trPr>
          <w:trHeight w:val="465"/>
        </w:trPr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900AD5" w:rsidRDefault="00EB1D4A" w:rsidP="00900AD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900AD5" w:rsidRPr="00900AD5">
              <w:rPr>
                <w:b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Pr="00900AD5" w:rsidRDefault="00EB1D4A" w:rsidP="00900AD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900AD5" w:rsidRPr="00900AD5">
              <w:rPr>
                <w:b/>
                <w:sz w:val="24"/>
                <w:szCs w:val="24"/>
              </w:rPr>
              <w:t>252,88</w:t>
            </w:r>
          </w:p>
        </w:tc>
      </w:tr>
      <w:tr w:rsidR="00900AD5" w:rsidRPr="00712658" w:rsidTr="00AB0D22">
        <w:trPr>
          <w:trHeight w:val="274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900AD5" w:rsidRDefault="00EB1D4A" w:rsidP="00900AD5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900AD5" w:rsidRPr="00900AD5">
              <w:rPr>
                <w:b/>
                <w:i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Pr="00900AD5" w:rsidRDefault="00EB1D4A" w:rsidP="00900AD5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="00900AD5" w:rsidRPr="00900AD5">
              <w:rPr>
                <w:b/>
                <w:i/>
                <w:sz w:val="24"/>
                <w:szCs w:val="24"/>
              </w:rPr>
              <w:t>252,88</w:t>
            </w:r>
          </w:p>
        </w:tc>
      </w:tr>
      <w:tr w:rsidR="00900AD5" w:rsidRPr="00712658" w:rsidTr="00AB0D22">
        <w:trPr>
          <w:trHeight w:val="1257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Default="00EB1D4A" w:rsidP="00900AD5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="00900AD5" w:rsidRPr="009A0972">
              <w:rPr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EB1D4A" w:rsidP="00900AD5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="00900AD5" w:rsidRPr="000D290C">
              <w:rPr>
                <w:sz w:val="24"/>
                <w:szCs w:val="24"/>
              </w:rPr>
              <w:t>252,88</w:t>
            </w:r>
          </w:p>
        </w:tc>
      </w:tr>
      <w:tr w:rsidR="00900AD5" w:rsidRPr="00712658" w:rsidTr="00AB0D22">
        <w:trPr>
          <w:trHeight w:val="24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EB1D4A" w:rsidP="00900AD5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="00900AD5" w:rsidRPr="000D290C">
              <w:rPr>
                <w:sz w:val="24"/>
                <w:szCs w:val="24"/>
              </w:rPr>
              <w:t>252,88</w:t>
            </w:r>
          </w:p>
        </w:tc>
      </w:tr>
      <w:tr w:rsidR="00900AD5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EB1D4A" w:rsidP="00900AD5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="00900AD5" w:rsidRPr="000D290C">
              <w:rPr>
                <w:sz w:val="24"/>
                <w:szCs w:val="24"/>
              </w:rPr>
              <w:t>252,88</w:t>
            </w:r>
          </w:p>
        </w:tc>
      </w:tr>
      <w:tr w:rsidR="00900AD5" w:rsidRPr="00712658" w:rsidTr="00AB0D22">
        <w:trPr>
          <w:trHeight w:val="585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D5" w:rsidRPr="007A19E7" w:rsidRDefault="00900AD5" w:rsidP="00900AD5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5" w:rsidRPr="007A19E7" w:rsidRDefault="00900AD5" w:rsidP="00900AD5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D5" w:rsidRPr="00EB1D4A" w:rsidRDefault="00EB1D4A" w:rsidP="00900AD5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AD5" w:rsidRDefault="00EB1D4A" w:rsidP="00900AD5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="00900AD5" w:rsidRPr="000D290C">
              <w:rPr>
                <w:sz w:val="24"/>
                <w:szCs w:val="24"/>
              </w:rPr>
              <w:t>252,88</w:t>
            </w:r>
          </w:p>
        </w:tc>
      </w:tr>
      <w:tr w:rsidR="00D53C9F" w:rsidRPr="00712658" w:rsidTr="00AB0D22">
        <w:trPr>
          <w:trHeight w:val="42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EB1D4A" w:rsidRDefault="00EB1D4A" w:rsidP="00717947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EB1D4A" w:rsidRDefault="00EB1D4A" w:rsidP="00760FBC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Default="00EB1D4A" w:rsidP="00717947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="00900AD5">
              <w:rPr>
                <w:sz w:val="24"/>
                <w:szCs w:val="24"/>
              </w:rPr>
              <w:t>252,88</w:t>
            </w:r>
          </w:p>
        </w:tc>
      </w:tr>
      <w:tr w:rsidR="00D53C9F" w:rsidRPr="00712658" w:rsidTr="00AB0D22">
        <w:trPr>
          <w:trHeight w:val="31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5944B4" w:rsidRDefault="00950D39" w:rsidP="00C42F1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6238771</w:t>
            </w:r>
            <w:r w:rsidR="005944B4">
              <w:rPr>
                <w:sz w:val="24"/>
                <w:szCs w:val="24"/>
                <w:lang w:val="en-US"/>
              </w:rPr>
              <w:t>.89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C9F" w:rsidRPr="005944B4" w:rsidRDefault="00950D39" w:rsidP="00CD170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</w:t>
            </w:r>
            <w:r>
              <w:rPr>
                <w:sz w:val="24"/>
                <w:szCs w:val="24"/>
              </w:rPr>
              <w:t>7663</w:t>
            </w:r>
            <w:r w:rsidR="005944B4">
              <w:rPr>
                <w:sz w:val="24"/>
                <w:szCs w:val="24"/>
                <w:lang w:val="en-US"/>
              </w:rPr>
              <w:t>.90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5944B4" w:rsidRDefault="005944B4" w:rsidP="0020181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50D39">
              <w:rPr>
                <w:sz w:val="24"/>
                <w:szCs w:val="24"/>
                <w:lang w:val="en-US"/>
              </w:rPr>
              <w:t>161</w:t>
            </w:r>
            <w:r w:rsidR="00950D39">
              <w:rPr>
                <w:sz w:val="24"/>
                <w:szCs w:val="24"/>
              </w:rPr>
              <w:t>1618</w:t>
            </w:r>
            <w:r>
              <w:rPr>
                <w:sz w:val="24"/>
                <w:szCs w:val="24"/>
                <w:lang w:val="en-US"/>
              </w:rPr>
              <w:t>.56</w:t>
            </w:r>
          </w:p>
        </w:tc>
      </w:tr>
      <w:tr w:rsidR="00D53C9F" w:rsidRPr="00712658" w:rsidTr="00AB0D22">
        <w:trPr>
          <w:trHeight w:val="37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9F" w:rsidRPr="007A19E7" w:rsidRDefault="00D53C9F" w:rsidP="0071265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7A19E7" w:rsidRDefault="00D53C9F" w:rsidP="00712658">
            <w:pPr>
              <w:jc w:val="right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9F" w:rsidRPr="005944B4" w:rsidRDefault="005944B4" w:rsidP="0071265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C9F" w:rsidRPr="005944B4" w:rsidRDefault="005944B4" w:rsidP="0071265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96395.92</w:t>
            </w:r>
          </w:p>
        </w:tc>
      </w:tr>
      <w:tr w:rsidR="00D53C9F" w:rsidRPr="00712658" w:rsidTr="00AB0D22">
        <w:trPr>
          <w:trHeight w:val="20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9F" w:rsidRPr="007A19E7" w:rsidRDefault="00D53C9F" w:rsidP="0071265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9F" w:rsidRPr="005944B4" w:rsidRDefault="00950D39" w:rsidP="00CD170B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6238771</w:t>
            </w:r>
            <w:r w:rsidR="005944B4">
              <w:rPr>
                <w:b/>
                <w:bCs/>
                <w:sz w:val="24"/>
                <w:szCs w:val="24"/>
                <w:lang w:val="en-US"/>
              </w:rPr>
              <w:t>.89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9F" w:rsidRPr="005944B4" w:rsidRDefault="00950D39" w:rsidP="00CD170B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127</w:t>
            </w:r>
            <w:r>
              <w:rPr>
                <w:b/>
                <w:bCs/>
                <w:sz w:val="24"/>
                <w:szCs w:val="24"/>
              </w:rPr>
              <w:t>18455</w:t>
            </w:r>
            <w:r w:rsidR="005944B4">
              <w:rPr>
                <w:b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C9F" w:rsidRPr="005944B4" w:rsidRDefault="00950D39" w:rsidP="00CD170B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  <w:r>
              <w:rPr>
                <w:b/>
                <w:bCs/>
                <w:sz w:val="24"/>
                <w:szCs w:val="24"/>
              </w:rPr>
              <w:t>08014</w:t>
            </w:r>
            <w:r w:rsidR="005944B4">
              <w:rPr>
                <w:b/>
                <w:bCs/>
                <w:sz w:val="24"/>
                <w:szCs w:val="24"/>
                <w:lang w:val="en-US"/>
              </w:rPr>
              <w:t>.48</w:t>
            </w:r>
          </w:p>
        </w:tc>
      </w:tr>
    </w:tbl>
    <w:p w:rsidR="00A25BA6" w:rsidRDefault="00A25BA6" w:rsidP="00712658">
      <w:pPr>
        <w:jc w:val="center"/>
        <w:rPr>
          <w:b/>
          <w:noProof/>
          <w:sz w:val="24"/>
          <w:szCs w:val="24"/>
        </w:rPr>
      </w:pPr>
    </w:p>
    <w:p w:rsidR="00E2145C" w:rsidRPr="002C065B" w:rsidRDefault="00FB53F3" w:rsidP="00E2145C">
      <w:pPr>
        <w:jc w:val="center"/>
        <w:rPr>
          <w:b/>
        </w:rPr>
        <w:sectPr w:rsidR="00E2145C" w:rsidRPr="002C065B" w:rsidSect="00175F22">
          <w:pgSz w:w="16838" w:h="11906" w:orient="landscape" w:code="9"/>
          <w:pgMar w:top="993" w:right="1134" w:bottom="851" w:left="1134" w:header="567" w:footer="567" w:gutter="0"/>
          <w:cols w:space="720"/>
          <w:titlePg/>
        </w:sectPr>
      </w:pPr>
      <w:r>
        <w:rPr>
          <w:b/>
          <w:noProof/>
          <w:sz w:val="24"/>
          <w:szCs w:val="24"/>
        </w:rPr>
        <w:fldChar w:fldCharType="end"/>
      </w:r>
    </w:p>
    <w:p w:rsidR="006E0A40" w:rsidRPr="008E7DA9" w:rsidRDefault="00FA0B69" w:rsidP="006E0A40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  <w:r w:rsidR="006E0A40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="006E0A40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="006E0A40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="006E0A40" w:rsidRPr="00424B2E">
        <w:rPr>
          <w:sz w:val="24"/>
          <w:szCs w:val="24"/>
        </w:rPr>
        <w:br/>
      </w:r>
      <w:r w:rsidR="006E0A40" w:rsidRPr="00424B2E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057342">
        <w:rPr>
          <w:noProof/>
          <w:sz w:val="24"/>
          <w:szCs w:val="24"/>
        </w:rPr>
        <w:t xml:space="preserve">               </w:t>
      </w:r>
      <w:r w:rsidR="000051E9">
        <w:rPr>
          <w:noProof/>
          <w:sz w:val="24"/>
          <w:szCs w:val="24"/>
        </w:rPr>
        <w:t xml:space="preserve">от </w:t>
      </w:r>
      <w:r w:rsidR="006E6296" w:rsidRPr="008E7DA9">
        <w:rPr>
          <w:noProof/>
          <w:sz w:val="24"/>
          <w:szCs w:val="24"/>
        </w:rPr>
        <w:t>__________</w:t>
      </w:r>
      <w:r w:rsidR="000051E9">
        <w:rPr>
          <w:noProof/>
          <w:sz w:val="24"/>
          <w:szCs w:val="24"/>
        </w:rPr>
        <w:t xml:space="preserve"> </w:t>
      </w:r>
      <w:r w:rsidR="006E6296">
        <w:rPr>
          <w:sz w:val="24"/>
          <w:szCs w:val="24"/>
        </w:rPr>
        <w:t xml:space="preserve"> № </w:t>
      </w:r>
      <w:r w:rsidR="006E6296" w:rsidRPr="008E7DA9">
        <w:rPr>
          <w:sz w:val="24"/>
          <w:szCs w:val="24"/>
        </w:rPr>
        <w:t>____</w:t>
      </w:r>
    </w:p>
    <w:p w:rsidR="00B13D1B" w:rsidRDefault="00B13D1B" w:rsidP="00AF3AC7"/>
    <w:p w:rsidR="00953DDD" w:rsidRDefault="00953DDD" w:rsidP="00AF3AC7"/>
    <w:p w:rsidR="00096DE7" w:rsidRPr="00096DE7" w:rsidRDefault="00096DE7" w:rsidP="00096DE7">
      <w:pPr>
        <w:jc w:val="center"/>
      </w:pPr>
      <w:r w:rsidRPr="00096DE7">
        <w:t xml:space="preserve">РАСПРЕДЕЛЕНИЕ БЮДЖЕТНЫХ АССИГНОВАНИЙ БЮДЖЕТА МУНИЦИПАЛЬНОГО ОБРАЗОВАНИЯ </w:t>
      </w:r>
    </w:p>
    <w:p w:rsidR="00096DE7" w:rsidRPr="00096DE7" w:rsidRDefault="00096DE7" w:rsidP="00096DE7">
      <w:pPr>
        <w:jc w:val="center"/>
      </w:pPr>
      <w:r w:rsidRPr="00096DE7">
        <w:t>ЧКАЛОВСКИЙ СЕЛЬСОВЕТ ОРЕНБУРГСКОГО РАЙОНА ОРЕНБУРГСКОЙ ОБЛАСТИ</w:t>
      </w:r>
    </w:p>
    <w:p w:rsidR="00096DE7" w:rsidRPr="00096DE7" w:rsidRDefault="006E6296" w:rsidP="00096DE7">
      <w:pPr>
        <w:jc w:val="center"/>
      </w:pPr>
      <w:r>
        <w:t>НА 202</w:t>
      </w:r>
      <w:r w:rsidRPr="006E6296">
        <w:t>2</w:t>
      </w:r>
      <w:r w:rsidR="00D215B6">
        <w:t xml:space="preserve"> ГОД И Н</w:t>
      </w:r>
      <w:r>
        <w:t>А ПЛАНОВЫЙ ПЕРИОД 202</w:t>
      </w:r>
      <w:r w:rsidRPr="006E6296">
        <w:t>3</w:t>
      </w:r>
      <w:r>
        <w:t xml:space="preserve"> И 202</w:t>
      </w:r>
      <w:r w:rsidRPr="006E6296">
        <w:t>4</w:t>
      </w:r>
      <w:r w:rsidR="00096DE7" w:rsidRPr="00096DE7">
        <w:t xml:space="preserve">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</w:t>
      </w:r>
    </w:p>
    <w:p w:rsidR="006E6296" w:rsidRPr="00462F1A" w:rsidRDefault="006E6296" w:rsidP="00462F1A">
      <w:pPr>
        <w:jc w:val="center"/>
        <w:rPr>
          <w:sz w:val="24"/>
          <w:szCs w:val="24"/>
        </w:rPr>
      </w:pPr>
      <w:r w:rsidRPr="008E7DA9">
        <w:t xml:space="preserve">                                                                                                                                                                                     </w:t>
      </w:r>
      <w:r w:rsidR="00096DE7">
        <w:t xml:space="preserve"> </w:t>
      </w:r>
      <w:r w:rsidR="00861789" w:rsidRPr="00953DDD">
        <w:rPr>
          <w:sz w:val="24"/>
          <w:szCs w:val="24"/>
        </w:rPr>
        <w:t>рублей</w:t>
      </w:r>
    </w:p>
    <w:tbl>
      <w:tblPr>
        <w:tblW w:w="15774" w:type="dxa"/>
        <w:tblInd w:w="108" w:type="dxa"/>
        <w:tblLook w:val="04A0" w:firstRow="1" w:lastRow="0" w:firstColumn="1" w:lastColumn="0" w:noHBand="0" w:noVBand="1"/>
      </w:tblPr>
      <w:tblGrid>
        <w:gridCol w:w="7513"/>
        <w:gridCol w:w="456"/>
        <w:gridCol w:w="560"/>
        <w:gridCol w:w="456"/>
        <w:gridCol w:w="390"/>
        <w:gridCol w:w="456"/>
        <w:gridCol w:w="711"/>
        <w:gridCol w:w="134"/>
        <w:gridCol w:w="132"/>
        <w:gridCol w:w="266"/>
        <w:gridCol w:w="266"/>
        <w:gridCol w:w="1479"/>
        <w:gridCol w:w="1479"/>
        <w:gridCol w:w="1476"/>
      </w:tblGrid>
      <w:tr w:rsidR="00462F1A" w:rsidRPr="00712658" w:rsidTr="00462F1A">
        <w:trPr>
          <w:trHeight w:val="46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ПР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ВР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</w:tr>
      <w:tr w:rsidR="00462F1A" w:rsidRPr="00712658" w:rsidTr="00462F1A">
        <w:trPr>
          <w:trHeight w:val="27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4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9</w:t>
            </w:r>
          </w:p>
        </w:tc>
      </w:tr>
      <w:tr w:rsidR="00462F1A" w:rsidRPr="00712658" w:rsidTr="00462F1A">
        <w:trPr>
          <w:trHeight w:val="538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Чкаловский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462F1A" w:rsidRPr="00712658" w:rsidTr="00462F1A">
        <w:trPr>
          <w:trHeight w:val="3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8375541,22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7123476,71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5998709,29</w:t>
            </w:r>
          </w:p>
        </w:tc>
      </w:tr>
      <w:tr w:rsidR="00462F1A" w:rsidRPr="00712658" w:rsidTr="00462F1A">
        <w:trPr>
          <w:trHeight w:val="6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341342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 w:rsidRPr="00341342">
              <w:rPr>
                <w:b/>
                <w:i/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AD3015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6F7DD7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</w:t>
            </w:r>
            <w:r>
              <w:rPr>
                <w:sz w:val="24"/>
                <w:szCs w:val="24"/>
              </w:rPr>
              <w:t>ании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462F1A" w:rsidRPr="00712658" w:rsidTr="00462F1A">
        <w:trPr>
          <w:trHeight w:val="4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462F1A" w:rsidRPr="00712658" w:rsidTr="00462F1A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462F1A" w:rsidRPr="00712658" w:rsidTr="00462F1A">
        <w:trPr>
          <w:trHeight w:val="3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462F1A" w:rsidRPr="00712658" w:rsidTr="00462F1A">
        <w:trPr>
          <w:trHeight w:val="806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673E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85066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2549302,02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85066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885066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2052002,02</w:t>
            </w:r>
          </w:p>
        </w:tc>
      </w:tr>
      <w:tr w:rsidR="00462F1A" w:rsidRPr="00712658" w:rsidTr="00462F1A">
        <w:trPr>
          <w:trHeight w:val="7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>
              <w:rPr>
                <w:sz w:val="24"/>
                <w:szCs w:val="24"/>
              </w:rPr>
              <w:t>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E718E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2549302,02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E718E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E718E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2052002,02</w:t>
            </w:r>
          </w:p>
        </w:tc>
      </w:tr>
      <w:tr w:rsidR="00462F1A" w:rsidRPr="00712658" w:rsidTr="00462F1A">
        <w:trPr>
          <w:trHeight w:val="4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E718E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2500802,02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E718E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E718E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52002,02</w:t>
            </w:r>
          </w:p>
        </w:tc>
      </w:tr>
      <w:tr w:rsidR="00462F1A" w:rsidRPr="00712658" w:rsidTr="00462F1A">
        <w:trPr>
          <w:trHeight w:val="3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B6419" w:rsidRDefault="00462F1A" w:rsidP="00B36AA3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2500802,02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B6419" w:rsidRDefault="00462F1A" w:rsidP="00B36AA3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6B6419" w:rsidRDefault="00462F1A" w:rsidP="00B36AA3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52002,02</w:t>
            </w:r>
          </w:p>
        </w:tc>
      </w:tr>
      <w:tr w:rsidR="00462F1A" w:rsidRPr="00712658" w:rsidTr="00462F1A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2366002,02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center"/>
            </w:pPr>
            <w:r>
              <w:rPr>
                <w:sz w:val="24"/>
                <w:szCs w:val="24"/>
              </w:rPr>
              <w:t xml:space="preserve"> 2366002,02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66002,02</w:t>
            </w:r>
          </w:p>
        </w:tc>
      </w:tr>
      <w:tr w:rsidR="00462F1A" w:rsidRPr="00712658" w:rsidTr="00462F1A">
        <w:trPr>
          <w:trHeight w:val="5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186000,00</w:t>
            </w:r>
          </w:p>
        </w:tc>
      </w:tr>
      <w:tr w:rsidR="00462F1A" w:rsidRPr="00712658" w:rsidTr="00462F1A">
        <w:trPr>
          <w:trHeight w:val="5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4941C2">
              <w:rPr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6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2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4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585BCE" w:rsidRDefault="00462F1A" w:rsidP="00B36AA3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2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585BCE" w:rsidRDefault="00462F1A" w:rsidP="00B36AA3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5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CF300D" w:rsidRDefault="00462F1A" w:rsidP="00B36AA3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CF300D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</w:t>
            </w:r>
            <w:r w:rsidRPr="00CF300D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BA028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3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BA028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BA028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5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BA028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BA028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BA028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2F1A" w:rsidRPr="00BA028A" w:rsidRDefault="00462F1A" w:rsidP="00B36AA3">
            <w:pPr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281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462F1A" w:rsidRPr="00712658" w:rsidTr="00462F1A">
        <w:trPr>
          <w:trHeight w:val="4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462F1A" w:rsidRPr="00712658" w:rsidTr="00462F1A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462F1A" w:rsidRPr="00712658" w:rsidTr="00462F1A">
        <w:trPr>
          <w:trHeight w:val="379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462F1A" w:rsidRPr="00712658" w:rsidTr="00462F1A">
        <w:trPr>
          <w:trHeight w:val="298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4947012,30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E022AB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E022AB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3196980,37</w:t>
            </w:r>
          </w:p>
        </w:tc>
      </w:tr>
      <w:tr w:rsidR="00462F1A" w:rsidRPr="00712658" w:rsidTr="00462F1A">
        <w:trPr>
          <w:trHeight w:val="846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>
              <w:rPr>
                <w:sz w:val="24"/>
                <w:szCs w:val="24"/>
              </w:rPr>
              <w:t>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4689682,30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462F1A" w:rsidRPr="00712658" w:rsidTr="00462F1A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922321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551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41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707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lastRenderedPageBreak/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41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622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</w:t>
            </w:r>
            <w:r w:rsidRPr="007A19E7">
              <w:rPr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3646162,30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462F1A" w:rsidRPr="00712658" w:rsidTr="00462F1A">
        <w:trPr>
          <w:trHeight w:val="467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3646162,30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462F1A" w:rsidRPr="00712658" w:rsidTr="00462F1A">
        <w:trPr>
          <w:trHeight w:val="34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2728365,30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r>
              <w:rPr>
                <w:sz w:val="24"/>
                <w:szCs w:val="24"/>
              </w:rPr>
              <w:t xml:space="preserve"> 3213450,79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r>
              <w:rPr>
                <w:sz w:val="24"/>
                <w:szCs w:val="24"/>
              </w:rPr>
              <w:t xml:space="preserve">  3196980,37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917797,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r>
              <w:rPr>
                <w:sz w:val="24"/>
                <w:szCs w:val="24"/>
              </w:rPr>
              <w:t xml:space="preserve">   511797,</w:t>
            </w:r>
            <w:r w:rsidRPr="00B26F5E">
              <w:rPr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r>
              <w:rPr>
                <w:sz w:val="24"/>
                <w:szCs w:val="24"/>
              </w:rPr>
              <w:t xml:space="preserve">   </w:t>
            </w:r>
          </w:p>
        </w:tc>
      </w:tr>
      <w:tr w:rsidR="00462F1A" w:rsidRPr="00712658" w:rsidTr="00462F1A">
        <w:trPr>
          <w:trHeight w:val="371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BE09C8">
        <w:trPr>
          <w:trHeight w:val="237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BE09C8">
        <w:trPr>
          <w:trHeight w:val="383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257330,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BE09C8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BE09C8">
        <w:trPr>
          <w:trHeight w:val="4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BE09C8">
        <w:trPr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6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3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462F1A">
        <w:trPr>
          <w:trHeight w:val="303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055F1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261700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055F1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270500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055F1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280100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62F1A" w:rsidRPr="00712658" w:rsidTr="00BE09C8">
        <w:trPr>
          <w:trHeight w:val="2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055F1" w:rsidRDefault="00462F1A" w:rsidP="00B36AA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261700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055F1" w:rsidRDefault="00462F1A" w:rsidP="00B36AA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270500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055F1" w:rsidRDefault="00462F1A" w:rsidP="00B36AA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280100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462F1A" w:rsidRPr="00712658" w:rsidTr="00462F1A">
        <w:trPr>
          <w:trHeight w:val="8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</w:t>
            </w:r>
            <w:r>
              <w:rPr>
                <w:sz w:val="24"/>
                <w:szCs w:val="24"/>
              </w:rPr>
              <w:t>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462F1A" w:rsidRPr="00712658" w:rsidTr="00462F1A">
        <w:trPr>
          <w:trHeight w:val="470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462F1A" w:rsidRPr="00712658" w:rsidTr="00462F1A">
        <w:trPr>
          <w:trHeight w:val="5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4345B5" w:rsidRDefault="00462F1A" w:rsidP="00B36AA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275100,00</w:t>
            </w:r>
          </w:p>
        </w:tc>
      </w:tr>
      <w:tr w:rsidR="00462F1A" w:rsidRPr="00712658" w:rsidTr="00BE09C8">
        <w:trPr>
          <w:trHeight w:val="5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A19E7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83FEE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83FEE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E83FEE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4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76A79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ного и техногенного характера, </w:t>
            </w:r>
            <w:r w:rsidRPr="00576A7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9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BE09C8">
        <w:trPr>
          <w:trHeight w:val="2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BE09C8">
        <w:trPr>
          <w:trHeight w:val="5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6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BE09C8">
        <w:trPr>
          <w:trHeight w:val="4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03AE0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6673F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3992071,89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6673F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80AFC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2049814,48</w:t>
            </w:r>
          </w:p>
        </w:tc>
      </w:tr>
      <w:tr w:rsidR="00462F1A" w:rsidRPr="00712658" w:rsidTr="00BE09C8">
        <w:trPr>
          <w:trHeight w:val="3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17770B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3852071,89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17770B" w:rsidRDefault="00462F1A" w:rsidP="00B36AA3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8861C0" w:rsidRDefault="00462F1A" w:rsidP="00B36AA3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1686814,48</w:t>
            </w:r>
          </w:p>
        </w:tc>
      </w:tr>
      <w:tr w:rsidR="00462F1A" w:rsidRPr="00712658" w:rsidTr="00BE09C8">
        <w:trPr>
          <w:trHeight w:val="9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6673F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6673F" w:rsidRDefault="00462F1A" w:rsidP="00B36AA3">
            <w:r>
              <w:rPr>
                <w:sz w:val="24"/>
                <w:szCs w:val="24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8861C0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462F1A" w:rsidRPr="00712658" w:rsidTr="00462F1A">
        <w:trPr>
          <w:trHeight w:val="3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6673F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6673F" w:rsidRDefault="00462F1A" w:rsidP="00B36AA3">
            <w:r>
              <w:rPr>
                <w:sz w:val="24"/>
                <w:szCs w:val="24"/>
              </w:rPr>
              <w:t>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8861C0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462F1A" w:rsidRPr="00712658" w:rsidTr="00462F1A">
        <w:trPr>
          <w:trHeight w:val="4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E75681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1200000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</w:tr>
      <w:tr w:rsidR="00462F1A" w:rsidRPr="00712658" w:rsidTr="00462F1A">
        <w:trPr>
          <w:trHeight w:val="4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462F1A" w:rsidRPr="00712658" w:rsidTr="00462F1A">
        <w:trPr>
          <w:trHeight w:val="6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462F1A" w:rsidRPr="00712658" w:rsidTr="00462F1A">
        <w:trPr>
          <w:trHeight w:val="42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17770B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45BFF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D1353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462F1A" w:rsidRPr="00712658" w:rsidTr="00462F1A">
        <w:trPr>
          <w:trHeight w:val="600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17770B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17770B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D1353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462F1A" w:rsidRPr="00712658" w:rsidTr="00462F1A">
        <w:trPr>
          <w:trHeight w:val="3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17770B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45BFF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D1353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462F1A" w:rsidRPr="00712658" w:rsidTr="00462F1A">
        <w:trPr>
          <w:trHeight w:val="396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140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363000,00</w:t>
            </w:r>
          </w:p>
        </w:tc>
      </w:tr>
      <w:tr w:rsidR="00462F1A" w:rsidRPr="00712658" w:rsidTr="00462F1A">
        <w:trPr>
          <w:trHeight w:val="11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</w:t>
            </w:r>
            <w:r>
              <w:rPr>
                <w:sz w:val="24"/>
                <w:szCs w:val="24"/>
              </w:rPr>
              <w:t>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462F1A">
        <w:trPr>
          <w:trHeight w:val="5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462F1A">
        <w:trPr>
          <w:trHeight w:val="3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462F1A">
        <w:trPr>
          <w:trHeight w:val="5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D96130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BE09C8">
        <w:trPr>
          <w:trHeight w:val="33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color w:val="000000"/>
                <w:sz w:val="22"/>
                <w:szCs w:val="22"/>
              </w:rPr>
            </w:pPr>
            <w:r w:rsidRPr="007A19E7">
              <w:rPr>
                <w:color w:val="000000"/>
                <w:sz w:val="22"/>
                <w:szCs w:val="22"/>
              </w:rPr>
              <w:t>Подпрограмма "Развитие системы градорегулирования"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462F1A">
        <w:trPr>
          <w:trHeight w:val="557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C45800">
              <w:rPr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BE09C8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800</w:t>
            </w:r>
            <w:r w:rsidRPr="0053077C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462F1A">
        <w:trPr>
          <w:trHeight w:val="5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</w:p>
        </w:tc>
      </w:tr>
      <w:tr w:rsidR="00462F1A" w:rsidRPr="00712658" w:rsidTr="00462F1A">
        <w:trPr>
          <w:trHeight w:val="5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462F1A" w:rsidRPr="00712658" w:rsidTr="00462F1A">
        <w:trPr>
          <w:trHeight w:val="5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462F1A" w:rsidRPr="00712658" w:rsidTr="00462F1A">
        <w:trPr>
          <w:trHeight w:val="5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606F42" w:rsidRDefault="00462F1A" w:rsidP="00B36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462F1A" w:rsidRPr="00712658" w:rsidTr="00462F1A">
        <w:trPr>
          <w:trHeight w:val="41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825939.92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645482.24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672201.91</w:t>
            </w:r>
          </w:p>
        </w:tc>
      </w:tr>
      <w:tr w:rsidR="00462F1A" w:rsidRPr="00712658" w:rsidTr="00462F1A">
        <w:trPr>
          <w:trHeight w:val="253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b/>
                <w:i/>
              </w:rPr>
            </w:pPr>
            <w:r w:rsidRPr="009C6AAF">
              <w:rPr>
                <w:b/>
                <w:i/>
                <w:sz w:val="24"/>
                <w:szCs w:val="24"/>
                <w:lang w:val="en-US"/>
              </w:rPr>
              <w:t>41701.91</w:t>
            </w:r>
          </w:p>
        </w:tc>
      </w:tr>
      <w:tr w:rsidR="00462F1A" w:rsidRPr="00712658" w:rsidTr="00462F1A">
        <w:trPr>
          <w:trHeight w:val="11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</w:t>
            </w:r>
            <w:r>
              <w:rPr>
                <w:sz w:val="24"/>
                <w:szCs w:val="24"/>
              </w:rPr>
              <w:t>разования Чкаловский сельсовет</w:t>
            </w:r>
            <w:r w:rsidRPr="007A19E7">
              <w:rPr>
                <w:sz w:val="24"/>
                <w:szCs w:val="24"/>
              </w:rPr>
              <w:t xml:space="preserve">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62F1A" w:rsidRPr="00712658" w:rsidTr="00BE09C8">
        <w:trPr>
          <w:trHeight w:val="2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62F1A" w:rsidRPr="00712658" w:rsidTr="00462F1A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62F1A" w:rsidRPr="00712658" w:rsidTr="00462F1A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Мероприятия в области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62F1A" w:rsidRPr="00712658" w:rsidTr="00462F1A">
        <w:trPr>
          <w:trHeight w:val="5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9C6AAF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462F1A" w:rsidRPr="00712658" w:rsidTr="00462F1A">
        <w:trPr>
          <w:trHeight w:val="378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56685" w:rsidRDefault="00462F1A" w:rsidP="00B36AA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27103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427103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30500,00</w:t>
            </w:r>
          </w:p>
        </w:tc>
      </w:tr>
      <w:tr w:rsidR="00462F1A" w:rsidRPr="00712658" w:rsidTr="00462F1A">
        <w:trPr>
          <w:trHeight w:val="9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</w:t>
            </w:r>
            <w:r>
              <w:rPr>
                <w:sz w:val="24"/>
                <w:szCs w:val="24"/>
              </w:rPr>
              <w:t xml:space="preserve"> </w:t>
            </w:r>
            <w:r w:rsidRPr="007A19E7">
              <w:rPr>
                <w:sz w:val="24"/>
                <w:szCs w:val="24"/>
              </w:rPr>
              <w:t>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56685" w:rsidRDefault="00462F1A" w:rsidP="00B36AA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62F1A" w:rsidRPr="00712658" w:rsidTr="00462F1A">
        <w:trPr>
          <w:trHeight w:val="5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56685" w:rsidRDefault="00462F1A" w:rsidP="00B36AA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56685" w:rsidRDefault="00462F1A" w:rsidP="00B36AA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62F1A" w:rsidRPr="00712658" w:rsidTr="00462F1A">
        <w:trPr>
          <w:trHeight w:val="24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62F1A" w:rsidRPr="00712658" w:rsidTr="00462F1A">
        <w:trPr>
          <w:trHeight w:val="6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462F1A" w:rsidRPr="00712658" w:rsidTr="00462F1A">
        <w:trPr>
          <w:trHeight w:val="293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391CEF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69</w:t>
            </w:r>
            <w:r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FA5A55" w:rsidRDefault="00462F1A" w:rsidP="00B36AA3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57</w:t>
            </w:r>
            <w:r>
              <w:rPr>
                <w:b/>
                <w:i/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3B4E06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600</w:t>
            </w:r>
            <w:r w:rsidRPr="003B4E06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462F1A" w:rsidRPr="00712658" w:rsidTr="00BE09C8">
        <w:trPr>
          <w:trHeight w:val="110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FA5A55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BE09C8">
        <w:trPr>
          <w:trHeight w:val="4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FA5A55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BE09C8">
        <w:trPr>
          <w:trHeight w:val="4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3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61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340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26BAB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4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426BAB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6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357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67B0B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2677000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67B0B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2491700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867B0B" w:rsidRDefault="00462F1A" w:rsidP="00B36A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2491540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</w:tr>
      <w:tr w:rsidR="00462F1A" w:rsidRPr="00712658" w:rsidTr="00462F1A">
        <w:trPr>
          <w:trHeight w:val="2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67B0B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2677000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867B0B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2491700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867B0B" w:rsidRDefault="00462F1A" w:rsidP="00B36AA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  <w:lang w:val="en-US"/>
              </w:rPr>
              <w:t>491540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"</w:t>
            </w:r>
            <w:r w:rsidRPr="00522D4C">
              <w:rPr>
                <w:szCs w:val="28"/>
              </w:rPr>
              <w:t xml:space="preserve"> </w:t>
            </w:r>
            <w:r w:rsidRPr="00522D4C">
              <w:rPr>
                <w:sz w:val="23"/>
                <w:szCs w:val="23"/>
              </w:rPr>
              <w:t>Развитие культуры МО Чкаловский сельсовет Оренбургского района Оренбургской области</w:t>
            </w:r>
            <w:r>
              <w:rPr>
                <w:sz w:val="23"/>
                <w:szCs w:val="23"/>
              </w:rPr>
              <w:t>»</w:t>
            </w:r>
            <w:r>
              <w:rPr>
                <w:sz w:val="24"/>
                <w:szCs w:val="24"/>
              </w:rPr>
              <w:t xml:space="preserve"> на 2019-2024</w:t>
            </w:r>
            <w:r w:rsidRPr="00953DDD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390D39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2677000.00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62F1A" w:rsidRPr="00712658" w:rsidTr="00462F1A">
        <w:trPr>
          <w:trHeight w:val="410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Подпрограмма "Наследие"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3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4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462F1A" w:rsidRPr="00712658" w:rsidTr="00462F1A">
        <w:trPr>
          <w:trHeight w:val="279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2247000</w:t>
            </w:r>
            <w:r>
              <w:rPr>
                <w:sz w:val="24"/>
                <w:szCs w:val="24"/>
              </w:rPr>
              <w:t>,0</w:t>
            </w: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62F1A" w:rsidRPr="00712658" w:rsidTr="00462F1A">
        <w:trPr>
          <w:trHeight w:val="41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1945000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62F1A" w:rsidRPr="00712658" w:rsidTr="00462F1A">
        <w:trPr>
          <w:trHeight w:val="4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62F1A" w:rsidRPr="00712658" w:rsidTr="00462F1A">
        <w:trPr>
          <w:trHeight w:val="4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62F1A" w:rsidRPr="00712658" w:rsidTr="00BE09C8">
        <w:trPr>
          <w:trHeight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462F1A" w:rsidRPr="00712658" w:rsidTr="00BE09C8">
        <w:trPr>
          <w:trHeight w:val="2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462F1A" w:rsidRPr="00712658" w:rsidTr="00462F1A">
        <w:trPr>
          <w:trHeight w:val="4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244387" w:rsidRDefault="00462F1A" w:rsidP="00B36AA3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462F1A">
        <w:trPr>
          <w:trHeight w:val="4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BE09C8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F1A" w:rsidRPr="002A2EC9" w:rsidRDefault="00462F1A" w:rsidP="00B36AA3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1A" w:rsidRPr="002A2EC9" w:rsidRDefault="00462F1A" w:rsidP="00B36AA3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F1A" w:rsidRDefault="00462F1A" w:rsidP="00B36AA3">
            <w:pPr>
              <w:jc w:val="right"/>
              <w:rPr>
                <w:sz w:val="24"/>
                <w:szCs w:val="24"/>
              </w:rPr>
            </w:pPr>
          </w:p>
        </w:tc>
      </w:tr>
      <w:tr w:rsidR="00462F1A" w:rsidRPr="00712658" w:rsidTr="00BE09C8">
        <w:trPr>
          <w:trHeight w:val="261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00AD5" w:rsidRDefault="00462F1A" w:rsidP="00B36AA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900AD5">
              <w:rPr>
                <w:b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900AD5" w:rsidRDefault="00462F1A" w:rsidP="00B36AA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900AD5">
              <w:rPr>
                <w:b/>
                <w:sz w:val="24"/>
                <w:szCs w:val="24"/>
              </w:rPr>
              <w:t>252,88</w:t>
            </w:r>
          </w:p>
        </w:tc>
      </w:tr>
      <w:tr w:rsidR="00462F1A" w:rsidRPr="00712658" w:rsidTr="00462F1A">
        <w:trPr>
          <w:trHeight w:val="2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900AD5" w:rsidRDefault="00462F1A" w:rsidP="00B36AA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900AD5">
              <w:rPr>
                <w:b/>
                <w:i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900AD5" w:rsidRDefault="00462F1A" w:rsidP="00B36AA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900AD5">
              <w:rPr>
                <w:b/>
                <w:i/>
                <w:sz w:val="24"/>
                <w:szCs w:val="24"/>
              </w:rPr>
              <w:t>252,88</w:t>
            </w:r>
          </w:p>
        </w:tc>
      </w:tr>
      <w:tr w:rsidR="00462F1A" w:rsidRPr="00712658" w:rsidTr="00462F1A">
        <w:trPr>
          <w:trHeight w:val="12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Pr="009A0972">
              <w:rPr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462F1A" w:rsidRPr="00712658" w:rsidTr="00462F1A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462F1A" w:rsidRPr="00712658" w:rsidTr="00462F1A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462F1A" w:rsidRPr="00712658" w:rsidTr="00BE09C8">
        <w:trPr>
          <w:trHeight w:val="3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462F1A" w:rsidRPr="00712658" w:rsidTr="00462F1A">
        <w:trPr>
          <w:trHeight w:val="42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EB1D4A" w:rsidRDefault="00462F1A" w:rsidP="00B36AA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Default="00462F1A" w:rsidP="00B36AA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252,88</w:t>
            </w:r>
          </w:p>
        </w:tc>
      </w:tr>
      <w:tr w:rsidR="00462F1A" w:rsidRPr="00712658" w:rsidTr="00462F1A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944B4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6238771</w:t>
            </w:r>
            <w:r>
              <w:rPr>
                <w:sz w:val="24"/>
                <w:szCs w:val="24"/>
                <w:lang w:val="en-US"/>
              </w:rPr>
              <w:t>.89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1A" w:rsidRPr="005944B4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</w:t>
            </w:r>
            <w:r>
              <w:rPr>
                <w:sz w:val="24"/>
                <w:szCs w:val="24"/>
              </w:rPr>
              <w:t>7663</w:t>
            </w:r>
            <w:r>
              <w:rPr>
                <w:sz w:val="24"/>
                <w:szCs w:val="24"/>
                <w:lang w:val="en-US"/>
              </w:rPr>
              <w:t>.90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944B4" w:rsidRDefault="00462F1A" w:rsidP="00B36AA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161</w:t>
            </w:r>
            <w:r>
              <w:rPr>
                <w:sz w:val="24"/>
                <w:szCs w:val="24"/>
              </w:rPr>
              <w:t>1618</w:t>
            </w:r>
            <w:r>
              <w:rPr>
                <w:sz w:val="24"/>
                <w:szCs w:val="24"/>
                <w:lang w:val="en-US"/>
              </w:rPr>
              <w:t>.56</w:t>
            </w:r>
          </w:p>
        </w:tc>
      </w:tr>
      <w:tr w:rsidR="00462F1A" w:rsidRPr="00712658" w:rsidTr="00462F1A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1A" w:rsidRPr="007A19E7" w:rsidRDefault="00462F1A" w:rsidP="00B36AA3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7A19E7" w:rsidRDefault="00462F1A" w:rsidP="00B36AA3">
            <w:pPr>
              <w:jc w:val="right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1A" w:rsidRPr="005944B4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F1A" w:rsidRPr="005944B4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96395.92</w:t>
            </w:r>
          </w:p>
        </w:tc>
      </w:tr>
      <w:tr w:rsidR="00462F1A" w:rsidRPr="00712658" w:rsidTr="00462F1A">
        <w:trPr>
          <w:trHeight w:val="2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1A" w:rsidRPr="007A19E7" w:rsidRDefault="00462F1A" w:rsidP="00B36AA3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1A" w:rsidRPr="005944B4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6238771</w:t>
            </w:r>
            <w:r>
              <w:rPr>
                <w:b/>
                <w:bCs/>
                <w:sz w:val="24"/>
                <w:szCs w:val="24"/>
                <w:lang w:val="en-US"/>
              </w:rPr>
              <w:t>.89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1A" w:rsidRPr="005944B4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127</w:t>
            </w:r>
            <w:r>
              <w:rPr>
                <w:b/>
                <w:bCs/>
                <w:sz w:val="24"/>
                <w:szCs w:val="24"/>
              </w:rPr>
              <w:t>18455</w:t>
            </w:r>
            <w:r>
              <w:rPr>
                <w:b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F1A" w:rsidRPr="005944B4" w:rsidRDefault="00462F1A" w:rsidP="00B36AA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  <w:r>
              <w:rPr>
                <w:b/>
                <w:bCs/>
                <w:sz w:val="24"/>
                <w:szCs w:val="24"/>
              </w:rPr>
              <w:t>08014</w:t>
            </w:r>
            <w:r>
              <w:rPr>
                <w:b/>
                <w:bCs/>
                <w:sz w:val="24"/>
                <w:szCs w:val="24"/>
                <w:lang w:val="en-US"/>
              </w:rPr>
              <w:t>.48</w:t>
            </w:r>
          </w:p>
        </w:tc>
      </w:tr>
    </w:tbl>
    <w:p w:rsidR="006E6296" w:rsidRDefault="006E6296" w:rsidP="00AF3AC7">
      <w:pPr>
        <w:rPr>
          <w:lang w:val="en-US"/>
        </w:rPr>
      </w:pPr>
    </w:p>
    <w:p w:rsidR="006E6296" w:rsidRDefault="006E6296" w:rsidP="00AF3AC7">
      <w:pPr>
        <w:rPr>
          <w:lang w:val="en-US"/>
        </w:rPr>
      </w:pPr>
    </w:p>
    <w:p w:rsidR="002C7C4B" w:rsidRPr="008E7DA9" w:rsidRDefault="00FA0B69" w:rsidP="002C7C4B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t>Приложение 7</w:t>
      </w:r>
      <w:r w:rsidR="002C7C4B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="002C7C4B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="002C7C4B"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="002C7C4B" w:rsidRPr="00424B2E">
        <w:rPr>
          <w:sz w:val="24"/>
          <w:szCs w:val="24"/>
        </w:rPr>
        <w:br/>
      </w:r>
      <w:r w:rsidR="002C7C4B" w:rsidRPr="00424B2E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0051E9">
        <w:rPr>
          <w:noProof/>
          <w:sz w:val="24"/>
          <w:szCs w:val="24"/>
        </w:rPr>
        <w:t xml:space="preserve">от </w:t>
      </w:r>
      <w:r w:rsidR="006E6296" w:rsidRPr="006E6296">
        <w:rPr>
          <w:noProof/>
          <w:sz w:val="24"/>
          <w:szCs w:val="24"/>
        </w:rPr>
        <w:t>___________</w:t>
      </w:r>
      <w:r w:rsidR="000051E9">
        <w:rPr>
          <w:noProof/>
          <w:sz w:val="24"/>
          <w:szCs w:val="24"/>
        </w:rPr>
        <w:t xml:space="preserve"> </w:t>
      </w:r>
      <w:r w:rsidR="006E6296">
        <w:rPr>
          <w:sz w:val="24"/>
          <w:szCs w:val="24"/>
        </w:rPr>
        <w:t xml:space="preserve"> № </w:t>
      </w:r>
      <w:r w:rsidR="006E6296" w:rsidRPr="008E7DA9">
        <w:rPr>
          <w:sz w:val="24"/>
          <w:szCs w:val="24"/>
        </w:rPr>
        <w:t>____</w:t>
      </w:r>
    </w:p>
    <w:p w:rsidR="0064557A" w:rsidRDefault="0064557A" w:rsidP="0064557A">
      <w:pPr>
        <w:jc w:val="center"/>
      </w:pPr>
    </w:p>
    <w:p w:rsidR="0064557A" w:rsidRDefault="0064557A" w:rsidP="0064557A">
      <w:pPr>
        <w:jc w:val="center"/>
      </w:pPr>
      <w:r>
        <w:t xml:space="preserve">РАСПРЕДЕЛЕНИЕ БЮДЖЕТНЫХ АССИГНОВАНИЙ БЮДЖЕТА МУНИЦИПАЛЬНОГО ОБРАЗОВАНИЯ </w:t>
      </w:r>
    </w:p>
    <w:p w:rsidR="0064557A" w:rsidRDefault="0064557A" w:rsidP="0064557A">
      <w:pPr>
        <w:jc w:val="center"/>
      </w:pPr>
      <w:r>
        <w:t>ЧКАЛОВСКИЙ СЕЛЬСОВЕТ ОРЕНБУРГСКОГО РАЙОНА ОРЕНБУРГСКОЙ ОБЛАСТИ</w:t>
      </w:r>
    </w:p>
    <w:p w:rsidR="002C7C4B" w:rsidRDefault="0064557A" w:rsidP="0064557A">
      <w:pPr>
        <w:jc w:val="center"/>
      </w:pPr>
      <w:r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</w:t>
      </w:r>
      <w:r w:rsidR="006E6296">
        <w:t>КАЦИИ РАСХОДОВ НА 202</w:t>
      </w:r>
      <w:r w:rsidR="006E6296" w:rsidRPr="006E6296">
        <w:t>2</w:t>
      </w:r>
      <w:r w:rsidR="00FE5897">
        <w:t xml:space="preserve"> ГОД И НА ПЛАНОВЫЙ ПЕРИ</w:t>
      </w:r>
      <w:r w:rsidR="006E6296">
        <w:t>ОД 202</w:t>
      </w:r>
      <w:r w:rsidR="006E6296" w:rsidRPr="006E6296">
        <w:t>3</w:t>
      </w:r>
      <w:r w:rsidR="006E6296">
        <w:t xml:space="preserve"> И 202</w:t>
      </w:r>
      <w:r w:rsidR="006E6296" w:rsidRPr="006E6296">
        <w:t>4</w:t>
      </w:r>
      <w:r>
        <w:t xml:space="preserve"> ГОДОВ</w:t>
      </w:r>
    </w:p>
    <w:p w:rsidR="00B64645" w:rsidRPr="0064557A" w:rsidRDefault="00B64645" w:rsidP="0064557A">
      <w:pPr>
        <w:jc w:val="right"/>
        <w:rPr>
          <w:sz w:val="22"/>
          <w:szCs w:val="22"/>
        </w:rPr>
      </w:pPr>
      <w:r>
        <w:t xml:space="preserve">  </w:t>
      </w:r>
      <w:r w:rsidR="0064557A" w:rsidRPr="0064557A">
        <w:rPr>
          <w:sz w:val="22"/>
          <w:szCs w:val="22"/>
        </w:rPr>
        <w:t>рублей</w:t>
      </w:r>
      <w:r w:rsidR="00FB53F3">
        <w:rPr>
          <w:sz w:val="22"/>
          <w:szCs w:val="22"/>
        </w:rPr>
        <w:fldChar w:fldCharType="begin"/>
      </w:r>
      <w:r w:rsidRPr="0064557A">
        <w:rPr>
          <w:sz w:val="22"/>
          <w:szCs w:val="22"/>
        </w:rPr>
        <w:instrText xml:space="preserve"> LINK </w:instrText>
      </w:r>
      <w:r w:rsidR="0070017D">
        <w:rPr>
          <w:sz w:val="22"/>
          <w:szCs w:val="22"/>
        </w:rPr>
        <w:instrText xml:space="preserve">Excel.Sheet.12 "J:\\мое 2020\\Для бюджета на 2017  Ведом. и другие приложения.xlsx" КЦСР!R15C2:R120C26 </w:instrText>
      </w:r>
      <w:r w:rsidRPr="0064557A">
        <w:rPr>
          <w:sz w:val="22"/>
          <w:szCs w:val="22"/>
        </w:rPr>
        <w:instrText xml:space="preserve">\a \f 4 \h </w:instrText>
      </w:r>
      <w:r w:rsidR="000A5260" w:rsidRPr="0064557A">
        <w:rPr>
          <w:sz w:val="22"/>
          <w:szCs w:val="22"/>
        </w:rPr>
        <w:instrText xml:space="preserve"> \* MERGEFORMAT </w:instrText>
      </w:r>
      <w:r w:rsidR="00FB53F3">
        <w:rPr>
          <w:sz w:val="22"/>
          <w:szCs w:val="22"/>
        </w:rPr>
        <w:fldChar w:fldCharType="separate"/>
      </w:r>
    </w:p>
    <w:tbl>
      <w:tblPr>
        <w:tblW w:w="17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567"/>
        <w:gridCol w:w="1417"/>
        <w:gridCol w:w="567"/>
        <w:gridCol w:w="850"/>
        <w:gridCol w:w="567"/>
        <w:gridCol w:w="567"/>
        <w:gridCol w:w="576"/>
        <w:gridCol w:w="1573"/>
        <w:gridCol w:w="1560"/>
        <w:gridCol w:w="1677"/>
      </w:tblGrid>
      <w:tr w:rsidR="000A5260" w:rsidRPr="00A81559" w:rsidTr="00B36AA3">
        <w:trPr>
          <w:trHeight w:val="840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ПР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ВР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6E6296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  <w:lang w:val="en-US"/>
              </w:rPr>
              <w:t>2</w:t>
            </w:r>
            <w:r w:rsidR="00B64645" w:rsidRPr="00A8155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6E6296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  <w:lang w:val="en-US"/>
              </w:rPr>
              <w:t>3</w:t>
            </w:r>
            <w:r w:rsidR="00B64645" w:rsidRPr="00A8155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6E6296" w:rsidP="007E55AA">
            <w:pPr>
              <w:tabs>
                <w:tab w:val="left" w:pos="3124"/>
                <w:tab w:val="left" w:pos="326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202</w:t>
            </w:r>
            <w:r>
              <w:rPr>
                <w:sz w:val="23"/>
                <w:szCs w:val="23"/>
                <w:lang w:val="en-US"/>
              </w:rPr>
              <w:t>4</w:t>
            </w:r>
            <w:r w:rsidR="007E55AA" w:rsidRPr="00A81559">
              <w:rPr>
                <w:sz w:val="23"/>
                <w:szCs w:val="23"/>
              </w:rPr>
              <w:t xml:space="preserve"> год</w:t>
            </w:r>
          </w:p>
        </w:tc>
      </w:tr>
      <w:tr w:rsidR="000A5260" w:rsidRPr="00A81559" w:rsidTr="00B36AA3">
        <w:trPr>
          <w:trHeight w:val="330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</w:t>
            </w:r>
          </w:p>
        </w:tc>
      </w:tr>
      <w:tr w:rsidR="000A5260" w:rsidRPr="00A81559" w:rsidTr="00B36AA3">
        <w:trPr>
          <w:trHeight w:val="300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6E6296" w:rsidP="00B6464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296830</w:t>
            </w:r>
            <w:r w:rsidR="00772CE3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287AEA" w:rsidP="00B64645">
            <w:pPr>
              <w:jc w:val="right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10000</w:t>
            </w:r>
            <w:r w:rsidR="00FE4999" w:rsidRPr="00A81559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287AEA" w:rsidP="00B64645">
            <w:pPr>
              <w:jc w:val="right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10000</w:t>
            </w:r>
            <w:r w:rsidR="00FE4999" w:rsidRPr="00A81559">
              <w:rPr>
                <w:b/>
                <w:bCs/>
                <w:sz w:val="23"/>
                <w:szCs w:val="23"/>
              </w:rPr>
              <w:t>,00</w:t>
            </w:r>
          </w:p>
        </w:tc>
      </w:tr>
      <w:tr w:rsidR="000A5260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</w:tr>
      <w:tr w:rsidR="000A5260" w:rsidRPr="00A81559" w:rsidTr="00B36AA3">
        <w:trPr>
          <w:trHeight w:val="39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</w:tr>
      <w:tr w:rsidR="000A5260" w:rsidRPr="00A81559" w:rsidTr="00B36AA3">
        <w:trPr>
          <w:trHeight w:val="37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10000,00</w:t>
            </w:r>
          </w:p>
        </w:tc>
      </w:tr>
      <w:tr w:rsidR="001B2E2A" w:rsidRPr="00A81559" w:rsidTr="00B36AA3">
        <w:trPr>
          <w:trHeight w:val="634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2A" w:rsidRPr="00A81559" w:rsidRDefault="001B2E2A" w:rsidP="001B2E2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6E6296" w:rsidP="001B2E2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29500</w:t>
            </w:r>
            <w:r w:rsidR="001B2E2A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</w:tr>
      <w:tr w:rsidR="001B2E2A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2A" w:rsidRPr="00A81559" w:rsidRDefault="001B2E2A" w:rsidP="001B2E2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6E6296" w:rsidP="001B2E2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29500</w:t>
            </w:r>
            <w:r w:rsidR="001B2E2A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E2A" w:rsidRPr="00A81559" w:rsidRDefault="001B2E2A" w:rsidP="001B2E2A">
            <w:pPr>
              <w:jc w:val="right"/>
              <w:rPr>
                <w:sz w:val="23"/>
                <w:szCs w:val="23"/>
              </w:rPr>
            </w:pPr>
          </w:p>
        </w:tc>
      </w:tr>
      <w:tr w:rsidR="00A37D29" w:rsidRPr="00A81559" w:rsidTr="00B36AA3">
        <w:trPr>
          <w:trHeight w:val="337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29" w:rsidRPr="00A81559" w:rsidRDefault="00A37D29" w:rsidP="00A37D29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D968D9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D968D9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6E6296" w:rsidP="00A37D2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29500</w:t>
            </w:r>
            <w:r w:rsidR="001B2E2A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29" w:rsidRPr="00A81559" w:rsidRDefault="00A37D29" w:rsidP="00A37D29">
            <w:pPr>
              <w:jc w:val="right"/>
              <w:rPr>
                <w:sz w:val="23"/>
                <w:szCs w:val="23"/>
              </w:rPr>
            </w:pPr>
          </w:p>
        </w:tc>
      </w:tr>
      <w:tr w:rsidR="00FE4999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9" w:rsidRPr="00A81559" w:rsidRDefault="00FE4999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DE2F9B" w:rsidP="008B52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3330</w:t>
            </w:r>
            <w:r w:rsidR="00FE4999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</w:tr>
      <w:tr w:rsidR="008B5274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74" w:rsidRPr="00A81559" w:rsidRDefault="008B5274" w:rsidP="008B527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DE2F9B" w:rsidP="008B52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3330</w:t>
            </w:r>
            <w:r w:rsidR="008B5274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</w:tr>
      <w:tr w:rsidR="008B5274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74" w:rsidRPr="00A81559" w:rsidRDefault="008B5274" w:rsidP="008B527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DE2F9B" w:rsidP="008B52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3330</w:t>
            </w:r>
            <w:r w:rsidR="008B5274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74" w:rsidRPr="00A81559" w:rsidRDefault="008B5274" w:rsidP="008B5274">
            <w:pPr>
              <w:jc w:val="right"/>
              <w:rPr>
                <w:sz w:val="23"/>
                <w:szCs w:val="23"/>
              </w:rPr>
            </w:pPr>
          </w:p>
        </w:tc>
      </w:tr>
      <w:tr w:rsidR="00FE4999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9" w:rsidRPr="00A81559" w:rsidRDefault="00FE4999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D968D9" w:rsidP="00DE2F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E6296">
              <w:rPr>
                <w:sz w:val="23"/>
                <w:szCs w:val="23"/>
                <w:lang w:val="en-US"/>
              </w:rPr>
              <w:t>540</w:t>
            </w:r>
            <w:r w:rsidR="00E63784" w:rsidRPr="00A81559">
              <w:rPr>
                <w:sz w:val="23"/>
                <w:szCs w:val="23"/>
              </w:rPr>
              <w:t>00</w:t>
            </w:r>
            <w:r w:rsidR="00FE4999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99" w:rsidRPr="00A81559" w:rsidRDefault="00FE4999" w:rsidP="00FE4999">
            <w:pPr>
              <w:jc w:val="right"/>
              <w:rPr>
                <w:sz w:val="23"/>
                <w:szCs w:val="23"/>
              </w:rPr>
            </w:pPr>
          </w:p>
        </w:tc>
      </w:tr>
      <w:tr w:rsidR="00E63784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84" w:rsidRPr="00A81559" w:rsidRDefault="00E63784" w:rsidP="00E6378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6E6296" w:rsidP="00DE2F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2540</w:t>
            </w:r>
            <w:r w:rsidR="00E63784"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</w:tr>
      <w:tr w:rsidR="00E63784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84" w:rsidRPr="00A81559" w:rsidRDefault="00E63784" w:rsidP="00E6378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6E6296" w:rsidP="00DE2F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2520</w:t>
            </w:r>
            <w:r w:rsidR="00E63784" w:rsidRPr="00A81559">
              <w:rPr>
                <w:sz w:val="23"/>
                <w:szCs w:val="23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84" w:rsidRPr="00A81559" w:rsidRDefault="00E63784" w:rsidP="00E63784">
            <w:pPr>
              <w:jc w:val="right"/>
              <w:rPr>
                <w:sz w:val="23"/>
                <w:szCs w:val="23"/>
              </w:rPr>
            </w:pPr>
          </w:p>
        </w:tc>
      </w:tr>
      <w:tr w:rsidR="000A5260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6E6296" w:rsidP="00B646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 w:rsidR="00DE2F9B">
              <w:rPr>
                <w:sz w:val="23"/>
                <w:szCs w:val="23"/>
              </w:rPr>
              <w:t>0</w:t>
            </w:r>
            <w:r w:rsidR="0043669F">
              <w:rPr>
                <w:sz w:val="23"/>
                <w:szCs w:val="23"/>
              </w:rPr>
              <w:t>0</w:t>
            </w:r>
            <w:r w:rsidR="00AA2F07" w:rsidRPr="00A81559">
              <w:rPr>
                <w:sz w:val="23"/>
                <w:szCs w:val="23"/>
              </w:rPr>
              <w:t>0</w:t>
            </w:r>
            <w:r w:rsidR="00B64645" w:rsidRPr="00A81559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right"/>
              <w:rPr>
                <w:sz w:val="23"/>
                <w:szCs w:val="23"/>
              </w:rPr>
            </w:pPr>
          </w:p>
        </w:tc>
      </w:tr>
      <w:tr w:rsidR="000A5260" w:rsidRPr="00A81559" w:rsidTr="00B36AA3">
        <w:trPr>
          <w:trHeight w:val="58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436F0C" w:rsidRDefault="00436F0C" w:rsidP="00B64645">
            <w:pPr>
              <w:rPr>
                <w:b/>
                <w:bCs/>
                <w:sz w:val="23"/>
                <w:szCs w:val="23"/>
              </w:rPr>
            </w:pPr>
            <w:r w:rsidRPr="00436F0C">
              <w:rPr>
                <w:b/>
                <w:sz w:val="24"/>
                <w:szCs w:val="24"/>
              </w:rPr>
              <w:t>Муниципальная программа "</w:t>
            </w:r>
            <w:r w:rsidRPr="00436F0C">
              <w:rPr>
                <w:b/>
                <w:szCs w:val="28"/>
              </w:rPr>
              <w:t xml:space="preserve"> </w:t>
            </w:r>
            <w:r w:rsidRPr="00436F0C">
              <w:rPr>
                <w:b/>
                <w:sz w:val="23"/>
                <w:szCs w:val="23"/>
              </w:rPr>
              <w:t>Развитие культуры МО Чкаловский сельсовет Оренбургского района Оренбургской области»</w:t>
            </w:r>
            <w:r w:rsidRPr="00436F0C">
              <w:rPr>
                <w:b/>
                <w:sz w:val="24"/>
                <w:szCs w:val="24"/>
              </w:rPr>
              <w:t xml:space="preserve">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8E7DA9" w:rsidP="00B63A2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2677000</w:t>
            </w:r>
            <w:r w:rsidR="00B65BD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8E7DA9" w:rsidP="00B63A2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2491700</w:t>
            </w:r>
            <w:r w:rsidR="00B65BD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8E7DA9" w:rsidP="00B63A2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2491540</w:t>
            </w:r>
            <w:r w:rsidR="00B65BD8">
              <w:rPr>
                <w:b/>
                <w:bCs/>
                <w:sz w:val="23"/>
                <w:szCs w:val="23"/>
              </w:rPr>
              <w:t>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436F0C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8E7DA9" w:rsidRPr="00A81559" w:rsidTr="00B36AA3">
        <w:trPr>
          <w:trHeight w:val="22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8E7DA9" w:rsidRPr="00A81559" w:rsidTr="00B36AA3">
        <w:trPr>
          <w:trHeight w:val="23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9348B0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9348B0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3E3BE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06481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</w:t>
            </w:r>
            <w:r w:rsidRPr="00A81559">
              <w:rPr>
                <w:sz w:val="23"/>
                <w:szCs w:val="23"/>
              </w:rPr>
              <w:t>000,00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5327C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5327C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2247000</w:t>
            </w:r>
            <w:r>
              <w:rPr>
                <w:sz w:val="24"/>
                <w:szCs w:val="24"/>
              </w:rPr>
              <w:t>,0</w:t>
            </w: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B905D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905D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1945000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36F0C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0C" w:rsidRPr="00A81559" w:rsidRDefault="00436F0C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436F0C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A716AA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2077</w:t>
            </w:r>
            <w:r w:rsidR="00B53B91">
              <w:rPr>
                <w:sz w:val="23"/>
                <w:szCs w:val="23"/>
              </w:rPr>
              <w:t>180</w:t>
            </w:r>
            <w:r w:rsidR="00436F0C">
              <w:rPr>
                <w:sz w:val="23"/>
                <w:szCs w:val="23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F0C" w:rsidRPr="00A81559" w:rsidRDefault="00A716AA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2113400,</w:t>
            </w:r>
            <w:r w:rsidR="00436F0C">
              <w:rPr>
                <w:sz w:val="23"/>
                <w:szCs w:val="23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F0C" w:rsidRPr="00A81559" w:rsidRDefault="00B53B91" w:rsidP="00436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2114380</w:t>
            </w:r>
            <w:r w:rsidR="00436F0C">
              <w:rPr>
                <w:sz w:val="23"/>
                <w:szCs w:val="23"/>
              </w:rPr>
              <w:t>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A9" w:rsidRPr="00A81559" w:rsidRDefault="008E7DA9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A81559" w:rsidRDefault="008E7D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A9" w:rsidRPr="007A19E7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E7DA9" w:rsidRPr="00A81559" w:rsidTr="00B36AA3">
        <w:trPr>
          <w:trHeight w:val="7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  <w:r w:rsidRPr="00953DDD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E7DA9" w:rsidRPr="00A81559" w:rsidTr="00B36AA3">
        <w:trPr>
          <w:trHeight w:val="7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E7D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A9" w:rsidRPr="00A81559" w:rsidRDefault="008E7DA9" w:rsidP="00436F0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A9" w:rsidRPr="00A81559" w:rsidRDefault="008E7DA9" w:rsidP="00436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DA9" w:rsidRDefault="008E7D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E5542F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D44174">
              <w:rPr>
                <w:sz w:val="23"/>
                <w:szCs w:val="23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8E7DA9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</w:t>
            </w:r>
            <w:r w:rsidR="00E5542F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E5542F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731FFD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8E7DA9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</w:t>
            </w:r>
            <w:r w:rsidR="00E5542F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E5542F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8E7DA9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</w:t>
            </w:r>
            <w:r w:rsidR="00E5542F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E5542F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2F" w:rsidRPr="00A81559" w:rsidRDefault="00E5542F" w:rsidP="00E5542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Pr="00A81559" w:rsidRDefault="00E5542F" w:rsidP="00E554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8E7DA9" w:rsidP="00E554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</w:t>
            </w:r>
            <w:r w:rsidR="00E5542F">
              <w:rPr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2F" w:rsidRDefault="00E5542F" w:rsidP="00E5542F">
            <w:pPr>
              <w:jc w:val="right"/>
              <w:rPr>
                <w:sz w:val="23"/>
                <w:szCs w:val="23"/>
              </w:rPr>
            </w:pPr>
          </w:p>
        </w:tc>
      </w:tr>
      <w:tr w:rsidR="000A5260" w:rsidRPr="00A81559" w:rsidTr="00B36AA3">
        <w:trPr>
          <w:trHeight w:val="9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</w:t>
            </w:r>
            <w:r w:rsidR="005B5A32">
              <w:rPr>
                <w:b/>
                <w:bCs/>
                <w:sz w:val="23"/>
                <w:szCs w:val="23"/>
              </w:rPr>
              <w:t>йона Оренбургской области на 2021–2023 годы и на период до 2025</w:t>
            </w:r>
            <w:r w:rsidRPr="00A81559">
              <w:rPr>
                <w:b/>
                <w:bCs/>
                <w:sz w:val="23"/>
                <w:szCs w:val="23"/>
              </w:rPr>
              <w:t xml:space="preserve">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DB22F7" w:rsidRDefault="002B188F" w:rsidP="000231AB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4924530</w:t>
            </w:r>
            <w:r w:rsidR="00DB22F7">
              <w:rPr>
                <w:b/>
                <w:bCs/>
                <w:sz w:val="23"/>
                <w:szCs w:val="23"/>
                <w:lang w:val="en-US"/>
              </w:rPr>
              <w:t>.67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DB22F7" w:rsidRDefault="00DB22F7" w:rsidP="003360DD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2521987.19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DB22F7" w:rsidRDefault="00DB22F7" w:rsidP="00B64645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2841269.27</w:t>
            </w:r>
          </w:p>
        </w:tc>
      </w:tr>
      <w:tr w:rsidR="00010C7B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B64645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E6673F" w:rsidRDefault="002B188F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3852071</w:t>
            </w:r>
            <w:r w:rsidR="00010C7B">
              <w:rPr>
                <w:sz w:val="24"/>
                <w:szCs w:val="24"/>
              </w:rPr>
              <w:t>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E6673F" w:rsidRDefault="00010C7B" w:rsidP="00010C7B">
            <w:pPr>
              <w:jc w:val="right"/>
            </w:pPr>
            <w:r>
              <w:rPr>
                <w:sz w:val="24"/>
                <w:szCs w:val="24"/>
              </w:rPr>
              <w:t>1651955,55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8861C0" w:rsidRDefault="00010C7B" w:rsidP="0006481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010C7B" w:rsidRPr="00A81559" w:rsidTr="00B36AA3">
        <w:trPr>
          <w:trHeight w:val="527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911C5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2B188F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="00010C7B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E75681" w:rsidRDefault="00010C7B" w:rsidP="0006481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1200000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</w:tr>
      <w:tr w:rsidR="00010C7B" w:rsidRPr="00A81559" w:rsidTr="00B36AA3">
        <w:trPr>
          <w:trHeight w:val="346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911C5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2B188F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="00010C7B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7A19E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010C7B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911C5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911C5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2B188F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="00010C7B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7A19E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010C7B" w:rsidRPr="00A81559" w:rsidTr="00B36AA3">
        <w:trPr>
          <w:trHeight w:val="35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2B188F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3339000</w:t>
            </w:r>
            <w:r w:rsidR="00010C7B"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7A19E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7A19E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010C7B" w:rsidRPr="00A81559" w:rsidTr="00B36AA3">
        <w:trPr>
          <w:trHeight w:val="58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707BF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17770B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17770B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D1353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010C7B" w:rsidRPr="00A81559" w:rsidTr="00B36AA3">
        <w:trPr>
          <w:trHeight w:val="302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707BF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17770B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845BFF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D1353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010C7B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707BF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707BF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17770B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845BFF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D1353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010C7B" w:rsidRPr="00A81559" w:rsidTr="00B36AA3">
        <w:trPr>
          <w:trHeight w:val="566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7B" w:rsidRPr="00A81559" w:rsidRDefault="00010C7B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7B" w:rsidRPr="00A81559" w:rsidRDefault="00010C7B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17770B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7B" w:rsidRPr="00845BFF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C7B" w:rsidRPr="00D13537" w:rsidRDefault="00010C7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D200BD" w:rsidRPr="00A81559" w:rsidTr="00B36AA3">
        <w:trPr>
          <w:trHeight w:val="55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807D8B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807D8B" w:rsidRDefault="00D200BD" w:rsidP="00807D8B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411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807D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30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807D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807D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D96130"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07D8B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33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FD33B6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D200BD" w:rsidRDefault="00D200BD" w:rsidP="00064813">
            <w:pPr>
              <w:jc w:val="right"/>
              <w:rPr>
                <w:b/>
                <w:i/>
              </w:rPr>
            </w:pPr>
            <w:r w:rsidRPr="00D200BD">
              <w:rPr>
                <w:b/>
                <w:i/>
                <w:sz w:val="24"/>
                <w:szCs w:val="24"/>
              </w:rPr>
              <w:t>110000,00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D200BD" w:rsidRDefault="00D200BD" w:rsidP="00064813">
            <w:pPr>
              <w:jc w:val="right"/>
              <w:rPr>
                <w:b/>
                <w:i/>
              </w:rPr>
            </w:pPr>
            <w:r w:rsidRPr="00D200BD">
              <w:rPr>
                <w:b/>
                <w:i/>
                <w:sz w:val="24"/>
                <w:szCs w:val="24"/>
              </w:rPr>
              <w:t>80000,00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FD33B6" w:rsidRDefault="00064813" w:rsidP="00FD33B6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363000,00</w:t>
            </w:r>
          </w:p>
        </w:tc>
      </w:tr>
      <w:tr w:rsidR="00D200BD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FD33B6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26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FD33B6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800</w:t>
            </w:r>
            <w:r w:rsidRPr="0053077C">
              <w:rPr>
                <w:sz w:val="24"/>
                <w:szCs w:val="24"/>
              </w:rPr>
              <w:t>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FD33B6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FD33B6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110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</w:tr>
      <w:tr w:rsidR="00D200BD" w:rsidRPr="00A81559" w:rsidTr="00B36AA3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7A19E7" w:rsidRDefault="00D200BD" w:rsidP="00064813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D200BD" w:rsidRDefault="00D200BD" w:rsidP="00B6464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D200BD" w:rsidRPr="00A81559" w:rsidTr="00B36AA3">
        <w:trPr>
          <w:trHeight w:val="126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7A19E7" w:rsidRDefault="00D200BD" w:rsidP="00064813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 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D200BD" w:rsidRDefault="00D200BD" w:rsidP="0006481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D200BD" w:rsidRPr="00A81559" w:rsidTr="00B36AA3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064813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D200BD" w:rsidRDefault="00D200BD" w:rsidP="0006481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D200BD" w:rsidRPr="00A81559" w:rsidTr="00B36AA3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BD" w:rsidRPr="00A81559" w:rsidRDefault="00D200BD" w:rsidP="00064813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0648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D200BD" w:rsidRDefault="00D200BD" w:rsidP="0006481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Pr="00A81559" w:rsidRDefault="00D200BD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BD" w:rsidRDefault="00D200BD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BD" w:rsidRDefault="00D200BD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A54A1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9C6AAF" w:rsidRDefault="003B5FC7" w:rsidP="00064813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9C6AAF" w:rsidRDefault="003B5FC7" w:rsidP="00064813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9C6AAF" w:rsidRDefault="003B5FC7" w:rsidP="00064813">
            <w:pPr>
              <w:jc w:val="right"/>
              <w:rPr>
                <w:b/>
                <w:i/>
              </w:rPr>
            </w:pPr>
            <w:r w:rsidRPr="009C6AAF">
              <w:rPr>
                <w:b/>
                <w:i/>
                <w:sz w:val="24"/>
                <w:szCs w:val="24"/>
                <w:lang w:val="en-US"/>
              </w:rPr>
              <w:t>41701.91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A54A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9C6AAF" w:rsidRDefault="003B5FC7" w:rsidP="0006481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9C6AAF" w:rsidRDefault="003B5FC7" w:rsidP="0006481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A54A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A54A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A54A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3B5FC7" w:rsidRPr="00A81559" w:rsidTr="00B36AA3">
        <w:trPr>
          <w:trHeight w:val="443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8970B7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970B7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36439.92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A65B3C" w:rsidRPr="00A81559" w:rsidTr="00B36AA3">
        <w:trPr>
          <w:trHeight w:val="464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C" w:rsidRPr="00A81559" w:rsidRDefault="00A65B3C" w:rsidP="00A65B3C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42167C" w:rsidRDefault="0042167C" w:rsidP="00A65B3C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65B3C" w:rsidRDefault="0042167C" w:rsidP="00A65B3C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29500,00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B3C" w:rsidRPr="00A65B3C" w:rsidRDefault="0042167C" w:rsidP="00A65B3C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30500,00</w:t>
            </w:r>
          </w:p>
        </w:tc>
      </w:tr>
      <w:tr w:rsidR="00A65B3C" w:rsidRPr="00A81559" w:rsidTr="00B36AA3">
        <w:trPr>
          <w:trHeight w:val="35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C" w:rsidRPr="00A81559" w:rsidRDefault="00A65B3C" w:rsidP="00A65B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3C" w:rsidRPr="00A81559" w:rsidRDefault="00A65B3C" w:rsidP="00A65B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42167C" w:rsidRDefault="0042167C" w:rsidP="00A65B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3C" w:rsidRPr="00A81559" w:rsidRDefault="0042167C" w:rsidP="00A65B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B3C" w:rsidRPr="00A81559" w:rsidRDefault="0042167C" w:rsidP="00A65B3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42167C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C" w:rsidRPr="00A81559" w:rsidRDefault="0042167C" w:rsidP="0042167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42167C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42167C" w:rsidRPr="00A81559" w:rsidTr="00B36AA3">
        <w:trPr>
          <w:trHeight w:val="33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C" w:rsidRPr="00A81559" w:rsidRDefault="0042167C" w:rsidP="0042167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42167C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42167C" w:rsidRPr="00A81559" w:rsidTr="00B36AA3">
        <w:trPr>
          <w:trHeight w:val="674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C" w:rsidRPr="00A81559" w:rsidRDefault="0042167C" w:rsidP="0042167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42167C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7C" w:rsidRPr="00A81559" w:rsidRDefault="0042167C" w:rsidP="0042167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30500,00</w:t>
            </w:r>
          </w:p>
        </w:tc>
      </w:tr>
      <w:tr w:rsidR="000A5260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3B5FC7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691</w:t>
            </w:r>
            <w:r w:rsidR="0045628E">
              <w:rPr>
                <w:b/>
                <w:bCs/>
                <w:i/>
                <w:iCs/>
                <w:sz w:val="23"/>
                <w:szCs w:val="23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3B5FC7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57</w:t>
            </w:r>
            <w:r w:rsidR="0045628E">
              <w:rPr>
                <w:b/>
                <w:bCs/>
                <w:i/>
                <w:iCs/>
                <w:sz w:val="23"/>
                <w:szCs w:val="23"/>
              </w:rPr>
              <w:t>7000,00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3B5FC7" w:rsidP="00B64645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600</w:t>
            </w:r>
            <w:r w:rsidR="00B62D54">
              <w:rPr>
                <w:b/>
                <w:bCs/>
                <w:i/>
                <w:iCs/>
                <w:sz w:val="23"/>
                <w:szCs w:val="23"/>
              </w:rPr>
              <w:t>000,00</w:t>
            </w:r>
          </w:p>
        </w:tc>
      </w:tr>
      <w:tr w:rsidR="0005170E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E" w:rsidRPr="00A81559" w:rsidRDefault="0005170E" w:rsidP="0005170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 xml:space="preserve">    </w:t>
            </w:r>
            <w:r w:rsidR="0033369C">
              <w:rPr>
                <w:sz w:val="23"/>
                <w:szCs w:val="23"/>
              </w:rPr>
              <w:t xml:space="preserve">  </w:t>
            </w:r>
            <w:r w:rsidR="0045628E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585E3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70E" w:rsidRPr="00A81559" w:rsidRDefault="0005170E" w:rsidP="0005170E">
            <w:pPr>
              <w:jc w:val="right"/>
              <w:rPr>
                <w:sz w:val="23"/>
                <w:szCs w:val="23"/>
              </w:rPr>
            </w:pPr>
          </w:p>
        </w:tc>
      </w:tr>
      <w:tr w:rsidR="0045628E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8E" w:rsidRPr="00A81559" w:rsidRDefault="0045628E" w:rsidP="0045628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Default="0045628E" w:rsidP="0045628E">
            <w:pPr>
              <w:jc w:val="right"/>
            </w:pPr>
            <w:r w:rsidRPr="001C6AE7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</w:tr>
      <w:tr w:rsidR="0045628E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8E" w:rsidRPr="00A81559" w:rsidRDefault="0045628E" w:rsidP="0045628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Default="0045628E" w:rsidP="0045628E">
            <w:pPr>
              <w:jc w:val="right"/>
            </w:pPr>
            <w:r w:rsidRPr="001C6AE7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</w:tr>
      <w:tr w:rsidR="0045628E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8E" w:rsidRPr="00A81559" w:rsidRDefault="0045628E" w:rsidP="0045628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Default="0045628E" w:rsidP="0045628E">
            <w:pPr>
              <w:jc w:val="right"/>
            </w:pPr>
            <w:r w:rsidRPr="001C6AE7">
              <w:rPr>
                <w:sz w:val="23"/>
                <w:szCs w:val="23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28E" w:rsidRPr="00A81559" w:rsidRDefault="0045628E" w:rsidP="0045628E">
            <w:pPr>
              <w:jc w:val="right"/>
              <w:rPr>
                <w:sz w:val="23"/>
                <w:szCs w:val="23"/>
              </w:rPr>
            </w:pP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B157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26BAB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B157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26BAB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B1573C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1573C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05170E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05170E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26BAB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7A19E7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1730B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1730B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1730B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1730B4">
            <w:pPr>
              <w:rPr>
                <w:sz w:val="23"/>
                <w:szCs w:val="23"/>
              </w:rPr>
            </w:pPr>
            <w:r w:rsidRPr="001730B4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1730B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503AE0" w:rsidRDefault="003B5FC7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80368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81559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900AD5" w:rsidRDefault="003B5FC7" w:rsidP="0006481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900AD5">
              <w:rPr>
                <w:b/>
                <w:i/>
                <w:sz w:val="24"/>
                <w:szCs w:val="24"/>
              </w:rPr>
              <w:t>549,40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900AD5" w:rsidRDefault="003B5FC7" w:rsidP="00064813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900AD5">
              <w:rPr>
                <w:b/>
                <w:i/>
                <w:sz w:val="24"/>
                <w:szCs w:val="24"/>
              </w:rPr>
              <w:t>252,88</w:t>
            </w:r>
          </w:p>
        </w:tc>
      </w:tr>
      <w:tr w:rsidR="003B5FC7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803688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Pr="009A0972">
              <w:rPr>
                <w:sz w:val="24"/>
                <w:szCs w:val="24"/>
              </w:rPr>
              <w:t>549,40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803688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803688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803688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3B5FC7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A81559" w:rsidRDefault="003B5FC7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A81559" w:rsidRDefault="003B5FC7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310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29518.86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EB1D4A" w:rsidRDefault="003B5FC7" w:rsidP="0006481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Default="003B5FC7" w:rsidP="00064813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0A5260" w:rsidRPr="00A81559" w:rsidTr="00B36AA3">
        <w:trPr>
          <w:trHeight w:val="870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Муниципальная программа "Совершенствование муниципального управления в муниципальном образова</w:t>
            </w:r>
            <w:r w:rsidR="00DF1FA9">
              <w:rPr>
                <w:b/>
                <w:bCs/>
                <w:sz w:val="23"/>
                <w:szCs w:val="23"/>
              </w:rPr>
              <w:t>нии Чкаловский сельсовет на 202</w:t>
            </w:r>
            <w:r w:rsidR="00DF1FA9" w:rsidRPr="00DF1FA9">
              <w:rPr>
                <w:b/>
                <w:bCs/>
                <w:sz w:val="23"/>
                <w:szCs w:val="23"/>
              </w:rPr>
              <w:t>2</w:t>
            </w:r>
            <w:r w:rsidR="00DF1FA9">
              <w:rPr>
                <w:b/>
                <w:bCs/>
                <w:sz w:val="23"/>
                <w:szCs w:val="23"/>
              </w:rPr>
              <w:t xml:space="preserve"> - 202</w:t>
            </w:r>
            <w:r w:rsidR="00DF1FA9" w:rsidRPr="00DF1FA9">
              <w:rPr>
                <w:b/>
                <w:bCs/>
                <w:sz w:val="23"/>
                <w:szCs w:val="23"/>
              </w:rPr>
              <w:t>4</w:t>
            </w:r>
            <w:r w:rsidRPr="00A81559">
              <w:rPr>
                <w:b/>
                <w:bCs/>
                <w:sz w:val="23"/>
                <w:szCs w:val="23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C663F1" w:rsidRDefault="00DA5093" w:rsidP="00C874CD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834</w:t>
            </w:r>
            <w:r>
              <w:rPr>
                <w:b/>
                <w:bCs/>
                <w:sz w:val="23"/>
                <w:szCs w:val="23"/>
              </w:rPr>
              <w:t>0411</w:t>
            </w:r>
            <w:r w:rsidR="00C663F1">
              <w:rPr>
                <w:b/>
                <w:bCs/>
                <w:sz w:val="23"/>
                <w:szCs w:val="23"/>
                <w:lang w:val="en-US"/>
              </w:rPr>
              <w:t>.22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C663F1" w:rsidRDefault="000927CD" w:rsidP="00C874CD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738</w:t>
            </w:r>
            <w:r>
              <w:rPr>
                <w:b/>
                <w:bCs/>
                <w:sz w:val="23"/>
                <w:szCs w:val="23"/>
              </w:rPr>
              <w:t>3976</w:t>
            </w:r>
            <w:r w:rsidR="00C663F1">
              <w:rPr>
                <w:b/>
                <w:bCs/>
                <w:sz w:val="23"/>
                <w:szCs w:val="23"/>
                <w:lang w:val="en-US"/>
              </w:rPr>
              <w:t>.71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C663F1" w:rsidRDefault="00127D8A" w:rsidP="00C874CD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6</w:t>
            </w:r>
            <w:r w:rsidR="00CC1396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68809</w:t>
            </w:r>
            <w:r w:rsidR="00C663F1">
              <w:rPr>
                <w:b/>
                <w:bCs/>
                <w:sz w:val="23"/>
                <w:szCs w:val="23"/>
                <w:lang w:val="en-US"/>
              </w:rPr>
              <w:t>.29</w:t>
            </w:r>
          </w:p>
        </w:tc>
      </w:tr>
      <w:tr w:rsidR="000A5260" w:rsidRPr="00A81559" w:rsidTr="00B36AA3">
        <w:trPr>
          <w:trHeight w:val="61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45" w:rsidRPr="00A81559" w:rsidRDefault="00B64645" w:rsidP="00B64645">
            <w:pPr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45" w:rsidRPr="00A81559" w:rsidRDefault="00B64645" w:rsidP="00B64645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DF1FA9" w:rsidRDefault="00B27F86" w:rsidP="00B64645">
            <w:pPr>
              <w:jc w:val="right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>33</w:t>
            </w:r>
            <w:r>
              <w:rPr>
                <w:b/>
                <w:i/>
                <w:sz w:val="23"/>
                <w:szCs w:val="23"/>
              </w:rPr>
              <w:t>40</w:t>
            </w:r>
            <w:r w:rsidR="00DF1FA9">
              <w:rPr>
                <w:b/>
                <w:i/>
                <w:sz w:val="23"/>
                <w:szCs w:val="23"/>
                <w:lang w:val="en-US"/>
              </w:rPr>
              <w:t>528.92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645" w:rsidRPr="00DF1FA9" w:rsidRDefault="00DF1FA9" w:rsidP="00B64645">
            <w:pPr>
              <w:jc w:val="right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>3388228.92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645" w:rsidRPr="00DF1FA9" w:rsidRDefault="00CC1396" w:rsidP="00B64645">
            <w:pPr>
              <w:jc w:val="right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</w:rPr>
              <w:t>27</w:t>
            </w:r>
            <w:r w:rsidR="00DF1FA9">
              <w:rPr>
                <w:b/>
                <w:i/>
                <w:sz w:val="23"/>
                <w:szCs w:val="23"/>
                <w:lang w:val="en-US"/>
              </w:rPr>
              <w:t>91728.92</w:t>
            </w:r>
          </w:p>
        </w:tc>
      </w:tr>
      <w:tr w:rsidR="00DF1FA9" w:rsidRPr="00A81559" w:rsidTr="00B36AA3"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FA9" w:rsidRPr="00A81559" w:rsidRDefault="00DF1FA9" w:rsidP="00D154F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DF1FA9" w:rsidRDefault="00DF1FA9" w:rsidP="00064813">
            <w:pPr>
              <w:jc w:val="right"/>
              <w:rPr>
                <w:sz w:val="24"/>
                <w:szCs w:val="24"/>
              </w:rPr>
            </w:pPr>
            <w:r w:rsidRPr="00DF1FA9">
              <w:rPr>
                <w:sz w:val="24"/>
                <w:szCs w:val="24"/>
              </w:rPr>
              <w:t>839726,90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DF1FA9" w:rsidRDefault="00DF1FA9" w:rsidP="00064813">
            <w:pPr>
              <w:jc w:val="right"/>
              <w:rPr>
                <w:sz w:val="24"/>
                <w:szCs w:val="24"/>
              </w:rPr>
            </w:pPr>
            <w:r w:rsidRPr="00DF1FA9">
              <w:rPr>
                <w:sz w:val="24"/>
                <w:szCs w:val="24"/>
              </w:rPr>
              <w:t>839726,90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FA9" w:rsidRPr="00DF1FA9" w:rsidRDefault="00DF1FA9" w:rsidP="00064813">
            <w:pPr>
              <w:jc w:val="right"/>
              <w:rPr>
                <w:sz w:val="24"/>
                <w:szCs w:val="24"/>
              </w:rPr>
            </w:pPr>
            <w:r w:rsidRPr="00DF1FA9">
              <w:rPr>
                <w:sz w:val="24"/>
                <w:szCs w:val="24"/>
              </w:rPr>
              <w:t>739726,90</w:t>
            </w:r>
          </w:p>
        </w:tc>
      </w:tr>
      <w:tr w:rsidR="00DF1FA9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9" w:rsidRPr="00A81559" w:rsidRDefault="00DF1FA9" w:rsidP="00D154F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D154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7A19E7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7A19E7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A9" w:rsidRDefault="00DF1FA9" w:rsidP="00064813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DF1FA9" w:rsidRPr="00A81559" w:rsidTr="00B36AA3">
        <w:trPr>
          <w:trHeight w:val="474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9" w:rsidRPr="00A81559" w:rsidRDefault="00DF1FA9" w:rsidP="00C40C3D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C40C3D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7A19E7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7A19E7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A9" w:rsidRDefault="00DF1FA9" w:rsidP="00064813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DF1FA9" w:rsidRPr="00A81559" w:rsidTr="00B36AA3">
        <w:trPr>
          <w:trHeight w:val="42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FA9" w:rsidRPr="00A81559" w:rsidRDefault="00DF1FA9" w:rsidP="006907FA">
            <w:pPr>
              <w:rPr>
                <w:sz w:val="23"/>
                <w:szCs w:val="23"/>
              </w:rPr>
            </w:pPr>
            <w:r w:rsidRPr="00953DDD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6907F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A9" w:rsidRPr="00A81559" w:rsidRDefault="00DF1FA9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7E718E" w:rsidRDefault="00B27F86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DF1FA9">
              <w:rPr>
                <w:sz w:val="24"/>
                <w:szCs w:val="24"/>
              </w:rPr>
              <w:t>802,02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7E718E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FA9" w:rsidRPr="007E718E" w:rsidRDefault="00C663F1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DF1FA9">
              <w:rPr>
                <w:sz w:val="24"/>
                <w:szCs w:val="24"/>
              </w:rPr>
              <w:t>52002,02</w:t>
            </w:r>
          </w:p>
        </w:tc>
      </w:tr>
      <w:tr w:rsidR="00DF1FA9" w:rsidRPr="00A81559" w:rsidTr="00B36AA3">
        <w:trPr>
          <w:trHeight w:val="870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FA9" w:rsidRPr="00A81559" w:rsidRDefault="00DF1FA9" w:rsidP="0057341F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A81559" w:rsidRDefault="00DF1FA9" w:rsidP="0057341F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A9" w:rsidRPr="00A81559" w:rsidRDefault="00DF1FA9" w:rsidP="005734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6B6419" w:rsidRDefault="00B27F86" w:rsidP="00064813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DF1FA9">
              <w:rPr>
                <w:sz w:val="24"/>
                <w:szCs w:val="24"/>
              </w:rPr>
              <w:t>802,02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FA9" w:rsidRPr="006B6419" w:rsidRDefault="00DF1FA9" w:rsidP="00064813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FA9" w:rsidRPr="006B6419" w:rsidRDefault="00C663F1" w:rsidP="00064813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DF1FA9">
              <w:rPr>
                <w:sz w:val="24"/>
                <w:szCs w:val="24"/>
              </w:rPr>
              <w:t>52002,02</w:t>
            </w:r>
          </w:p>
        </w:tc>
      </w:tr>
      <w:tr w:rsidR="00DF1FA9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9" w:rsidRPr="00A81559" w:rsidRDefault="00DF1FA9" w:rsidP="00FE36C4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FE36C4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7A19E7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2366002,02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Default="00DF1FA9" w:rsidP="00064813">
            <w:pPr>
              <w:jc w:val="center"/>
            </w:pPr>
            <w:r>
              <w:rPr>
                <w:sz w:val="24"/>
                <w:szCs w:val="24"/>
              </w:rPr>
              <w:t xml:space="preserve"> 2366002,02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9" w:rsidRDefault="00C663F1" w:rsidP="00064813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18</w:t>
            </w:r>
            <w:r w:rsidR="00DF1FA9">
              <w:rPr>
                <w:sz w:val="24"/>
                <w:szCs w:val="24"/>
              </w:rPr>
              <w:t>66002,02</w:t>
            </w:r>
          </w:p>
        </w:tc>
      </w:tr>
      <w:tr w:rsidR="00DF1FA9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9" w:rsidRPr="00A81559" w:rsidRDefault="00DF1FA9" w:rsidP="00B64645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9" w:rsidRPr="00A81559" w:rsidRDefault="00DF1FA9" w:rsidP="00B64645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7A19E7" w:rsidRDefault="00B27F86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DF1FA9">
              <w:rPr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A9" w:rsidRPr="007A19E7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9" w:rsidRPr="007A19E7" w:rsidRDefault="00DF1FA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186000,00</w:t>
            </w:r>
          </w:p>
        </w:tc>
      </w:tr>
      <w:tr w:rsidR="006907FA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041E5A" w:rsidRDefault="00041E5A" w:rsidP="006907FA">
            <w:pPr>
              <w:rPr>
                <w:b/>
                <w:i/>
                <w:sz w:val="23"/>
                <w:szCs w:val="23"/>
              </w:rPr>
            </w:pPr>
            <w:r w:rsidRPr="00041E5A">
              <w:rPr>
                <w:b/>
                <w:i/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  <w:r w:rsidRPr="007A6C37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954C5A" w:rsidP="006907FA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48</w:t>
            </w:r>
            <w:r w:rsidR="006907FA" w:rsidRPr="007A6C37">
              <w:rPr>
                <w:b/>
                <w:i/>
                <w:sz w:val="23"/>
                <w:szCs w:val="23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7A6C37" w:rsidRDefault="006907FA" w:rsidP="006907FA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</w:tr>
      <w:tr w:rsidR="006907FA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A81559" w:rsidRDefault="006907FA" w:rsidP="006907FA">
            <w:pPr>
              <w:rPr>
                <w:sz w:val="23"/>
                <w:szCs w:val="23"/>
              </w:rPr>
            </w:pPr>
            <w:r w:rsidRPr="00953DDD">
              <w:rPr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</w:tr>
      <w:tr w:rsidR="006907FA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A81559" w:rsidRDefault="006907FA" w:rsidP="006907F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A81559" w:rsidRDefault="006907FA" w:rsidP="006907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Default="006907FA" w:rsidP="006907FA">
            <w:pPr>
              <w:jc w:val="right"/>
              <w:rPr>
                <w:sz w:val="23"/>
                <w:szCs w:val="23"/>
              </w:rPr>
            </w:pPr>
          </w:p>
        </w:tc>
      </w:tr>
      <w:tr w:rsidR="006907FA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FA" w:rsidRPr="00A81559" w:rsidRDefault="006907FA" w:rsidP="00B64645">
            <w:pPr>
              <w:rPr>
                <w:sz w:val="23"/>
                <w:szCs w:val="23"/>
              </w:rPr>
            </w:pPr>
            <w:r w:rsidRPr="001D71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Pr="00A81559" w:rsidRDefault="006907FA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07FA" w:rsidRDefault="006907FA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FA" w:rsidRDefault="006907FA" w:rsidP="00856B69">
            <w:pPr>
              <w:jc w:val="right"/>
              <w:rPr>
                <w:sz w:val="23"/>
                <w:szCs w:val="23"/>
              </w:rPr>
            </w:pPr>
          </w:p>
        </w:tc>
      </w:tr>
      <w:tr w:rsidR="00814190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90" w:rsidRPr="001D71F2" w:rsidRDefault="00041E5A" w:rsidP="00B64645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</w:p>
        </w:tc>
      </w:tr>
      <w:tr w:rsidR="00814190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90" w:rsidRPr="001D71F2" w:rsidRDefault="00814190" w:rsidP="00B64645">
            <w:pPr>
              <w:rPr>
                <w:sz w:val="24"/>
                <w:szCs w:val="24"/>
              </w:rPr>
            </w:pPr>
            <w:r w:rsidRPr="00A81559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36A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36A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36A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36A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36A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36A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</w:p>
        </w:tc>
      </w:tr>
      <w:tr w:rsidR="00814190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90" w:rsidRPr="001D71F2" w:rsidRDefault="00814190" w:rsidP="00B64645">
            <w:pPr>
              <w:rPr>
                <w:sz w:val="24"/>
                <w:szCs w:val="24"/>
              </w:rPr>
            </w:pPr>
            <w:r w:rsidRPr="001D71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90" w:rsidRDefault="00814190" w:rsidP="00B646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90" w:rsidRDefault="00814190" w:rsidP="00856B69">
            <w:pPr>
              <w:jc w:val="right"/>
              <w:rPr>
                <w:sz w:val="23"/>
                <w:szCs w:val="23"/>
              </w:rPr>
            </w:pPr>
          </w:p>
        </w:tc>
      </w:tr>
      <w:tr w:rsidR="00F20589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9" w:rsidRPr="00832E26" w:rsidRDefault="00F20589" w:rsidP="0063678B">
            <w:pPr>
              <w:rPr>
                <w:b/>
                <w:i/>
                <w:sz w:val="24"/>
                <w:szCs w:val="24"/>
              </w:rPr>
            </w:pPr>
            <w:r w:rsidRPr="00832E26">
              <w:rPr>
                <w:b/>
                <w:i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832E26" w:rsidRDefault="00F20589" w:rsidP="0063678B">
            <w:pPr>
              <w:jc w:val="center"/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832E26" w:rsidRDefault="00F20589" w:rsidP="0063678B">
            <w:pPr>
              <w:jc w:val="center"/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832E26" w:rsidRDefault="00F20589" w:rsidP="0063678B">
            <w:pPr>
              <w:jc w:val="center"/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832E26" w:rsidRDefault="00F20589" w:rsidP="0063678B">
            <w:pPr>
              <w:rPr>
                <w:b/>
                <w:i/>
                <w:sz w:val="23"/>
                <w:szCs w:val="23"/>
              </w:rPr>
            </w:pPr>
            <w:r w:rsidRPr="00832E26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832E26" w:rsidRDefault="00F20589" w:rsidP="0063678B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832E26" w:rsidRDefault="00F20589" w:rsidP="0063678B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Pr="00832E26" w:rsidRDefault="00F20589" w:rsidP="0063678B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283BA5" w:rsidRDefault="00F20589" w:rsidP="00064813">
            <w:pPr>
              <w:jc w:val="right"/>
              <w:rPr>
                <w:b/>
                <w:i/>
                <w:sz w:val="24"/>
                <w:szCs w:val="24"/>
              </w:rPr>
            </w:pPr>
            <w:r w:rsidRPr="00283BA5">
              <w:rPr>
                <w:b/>
                <w:i/>
                <w:sz w:val="24"/>
                <w:szCs w:val="24"/>
              </w:rPr>
              <w:t>526000,00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F20589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9" w:rsidRPr="00A81559" w:rsidRDefault="00F20589" w:rsidP="0063678B">
            <w:pPr>
              <w:rPr>
                <w:sz w:val="23"/>
                <w:szCs w:val="23"/>
              </w:rPr>
            </w:pPr>
            <w:r w:rsidRPr="00816539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F20589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9" w:rsidRPr="00A81559" w:rsidRDefault="00F20589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F20589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9" w:rsidRPr="00A81559" w:rsidRDefault="00F20589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F20589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9" w:rsidRPr="00A81559" w:rsidRDefault="00F20589" w:rsidP="0063678B">
            <w:pPr>
              <w:rPr>
                <w:sz w:val="23"/>
                <w:szCs w:val="23"/>
              </w:rPr>
            </w:pPr>
            <w:r w:rsidRPr="00816539">
              <w:rPr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F20589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9" w:rsidRPr="00A81559" w:rsidRDefault="00F20589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384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F20589" w:rsidRPr="00A81559" w:rsidTr="00B36AA3">
        <w:trPr>
          <w:trHeight w:val="40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9" w:rsidRPr="00A81559" w:rsidRDefault="00F20589" w:rsidP="0063678B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Pr="00A81559" w:rsidRDefault="00F20589" w:rsidP="006367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384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89" w:rsidRDefault="00F20589" w:rsidP="0063678B">
            <w:pPr>
              <w:jc w:val="right"/>
              <w:rPr>
                <w:sz w:val="23"/>
                <w:szCs w:val="23"/>
              </w:rPr>
            </w:pPr>
          </w:p>
        </w:tc>
      </w:tr>
      <w:tr w:rsidR="00AF6F9B" w:rsidRPr="00A81559" w:rsidTr="00B36AA3">
        <w:trPr>
          <w:trHeight w:val="499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9B" w:rsidRPr="00A81559" w:rsidRDefault="00AF6F9B" w:rsidP="00D30E91">
            <w:pPr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 xml:space="preserve">Основное мероприятие </w:t>
            </w:r>
            <w:r w:rsidRPr="00A81559">
              <w:rPr>
                <w:b/>
                <w:i/>
                <w:sz w:val="23"/>
                <w:szCs w:val="23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F6F9B" w:rsidRDefault="00AF6F9B" w:rsidP="00064813">
            <w:pPr>
              <w:jc w:val="right"/>
              <w:rPr>
                <w:b/>
                <w:i/>
                <w:sz w:val="24"/>
                <w:szCs w:val="24"/>
              </w:rPr>
            </w:pPr>
            <w:r w:rsidRPr="00AF6F9B">
              <w:rPr>
                <w:b/>
                <w:i/>
                <w:sz w:val="24"/>
                <w:szCs w:val="24"/>
              </w:rPr>
              <w:t>3646162,30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F6F9B" w:rsidRDefault="00AF6F9B" w:rsidP="00064813">
            <w:pPr>
              <w:jc w:val="right"/>
              <w:rPr>
                <w:b/>
                <w:i/>
                <w:sz w:val="24"/>
                <w:szCs w:val="24"/>
              </w:rPr>
            </w:pPr>
            <w:r w:rsidRPr="00AF6F9B">
              <w:rPr>
                <w:b/>
                <w:i/>
                <w:sz w:val="24"/>
                <w:szCs w:val="24"/>
              </w:rPr>
              <w:t>3725247,79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AF6F9B" w:rsidRDefault="00C039D0" w:rsidP="0006481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3196980,37</w:t>
            </w:r>
          </w:p>
        </w:tc>
      </w:tr>
      <w:tr w:rsidR="00AF6F9B" w:rsidRPr="00A81559" w:rsidTr="00B36AA3">
        <w:trPr>
          <w:trHeight w:val="58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9B" w:rsidRPr="00A81559" w:rsidRDefault="00AF6F9B" w:rsidP="00D30E91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D30E91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3646162,30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7A19E7" w:rsidRDefault="00C039D0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AF6F9B" w:rsidRPr="00A81559" w:rsidTr="00B36AA3">
        <w:trPr>
          <w:trHeight w:val="431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9B" w:rsidRPr="00A81559" w:rsidRDefault="00AF6F9B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3646162,30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7A19E7" w:rsidRDefault="00C039D0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AF6F9B" w:rsidRPr="00A81559" w:rsidTr="00B36AA3">
        <w:trPr>
          <w:trHeight w:val="28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9B" w:rsidRPr="00A81559" w:rsidRDefault="00AF6F9B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2728365,30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Default="00AF6F9B" w:rsidP="00AF6F9B">
            <w:pPr>
              <w:jc w:val="right"/>
            </w:pPr>
            <w:r>
              <w:rPr>
                <w:sz w:val="24"/>
                <w:szCs w:val="24"/>
              </w:rPr>
              <w:t xml:space="preserve"> 3213450,79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Default="00C039D0" w:rsidP="00AF6F9B">
            <w:pPr>
              <w:jc w:val="right"/>
            </w:pPr>
            <w:r>
              <w:rPr>
                <w:sz w:val="24"/>
                <w:szCs w:val="24"/>
              </w:rPr>
              <w:t xml:space="preserve">  3196980,37</w:t>
            </w:r>
          </w:p>
        </w:tc>
      </w:tr>
      <w:tr w:rsidR="00AF6F9B" w:rsidRPr="00A81559" w:rsidTr="00B36AA3">
        <w:trPr>
          <w:trHeight w:val="585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F9B" w:rsidRPr="00A81559" w:rsidRDefault="00AF6F9B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Pr="00A81559" w:rsidRDefault="00AF6F9B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917797,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F9B" w:rsidRDefault="00AF6F9B" w:rsidP="00AF6F9B">
            <w:pPr>
              <w:jc w:val="right"/>
            </w:pPr>
            <w:r>
              <w:rPr>
                <w:sz w:val="24"/>
                <w:szCs w:val="24"/>
              </w:rPr>
              <w:t xml:space="preserve">   511797,</w:t>
            </w:r>
            <w:r w:rsidRPr="00B26F5E">
              <w:rPr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9B" w:rsidRDefault="00AF6F9B" w:rsidP="00AF6F9B">
            <w:pPr>
              <w:jc w:val="right"/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F6F9B" w:rsidRPr="00A81559" w:rsidTr="00B36AA3">
        <w:trPr>
          <w:trHeight w:val="53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9B" w:rsidRPr="0072375A" w:rsidRDefault="00AF6F9B" w:rsidP="0072375A">
            <w:pPr>
              <w:rPr>
                <w:b/>
                <w:i/>
                <w:sz w:val="24"/>
                <w:szCs w:val="24"/>
              </w:rPr>
            </w:pPr>
            <w:r w:rsidRPr="0072375A">
              <w:rPr>
                <w:b/>
                <w:i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72375A" w:rsidRDefault="00AF6F9B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72375A" w:rsidRDefault="00AF6F9B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72375A" w:rsidRDefault="00AF6F9B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72375A" w:rsidRDefault="00AF6F9B" w:rsidP="0072375A">
            <w:pPr>
              <w:jc w:val="center"/>
              <w:rPr>
                <w:b/>
                <w:i/>
                <w:sz w:val="23"/>
                <w:szCs w:val="23"/>
              </w:rPr>
            </w:pPr>
            <w:r w:rsidRPr="0072375A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72375A" w:rsidRDefault="00AF6F9B" w:rsidP="0072375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72375A" w:rsidRDefault="00AF6F9B" w:rsidP="0072375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Pr="0072375A" w:rsidRDefault="00AF6F9B" w:rsidP="0072375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AF6F9B" w:rsidRDefault="00AF6F9B" w:rsidP="00064813">
            <w:pPr>
              <w:jc w:val="right"/>
              <w:rPr>
                <w:b/>
                <w:i/>
                <w:sz w:val="24"/>
                <w:szCs w:val="24"/>
              </w:rPr>
            </w:pPr>
            <w:r w:rsidRPr="00AF6F9B">
              <w:rPr>
                <w:b/>
                <w:i/>
                <w:sz w:val="24"/>
                <w:szCs w:val="24"/>
              </w:rPr>
              <w:t>517520,00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</w:tr>
      <w:tr w:rsidR="00AF6F9B" w:rsidRPr="00A81559" w:rsidTr="00B36AA3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9B" w:rsidRPr="00953DDD" w:rsidRDefault="00AF6F9B" w:rsidP="00F25462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</w:tr>
      <w:tr w:rsidR="00AF6F9B" w:rsidRPr="00A81559" w:rsidTr="00B36AA3">
        <w:trPr>
          <w:trHeight w:val="23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9B" w:rsidRPr="00A81559" w:rsidRDefault="00AF6F9B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Default="00AF6F9B" w:rsidP="00F254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</w:tr>
      <w:tr w:rsidR="00AF6F9B" w:rsidRPr="00A81559" w:rsidTr="00B36AA3">
        <w:trPr>
          <w:trHeight w:val="371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9B" w:rsidRPr="00A81559" w:rsidRDefault="00AF6F9B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Default="00AF6F9B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Default="00AF6F9B" w:rsidP="00723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AF6F9B" w:rsidRDefault="00AF6F9B" w:rsidP="0006481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517520.00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9B" w:rsidRPr="007A19E7" w:rsidRDefault="00AF6F9B" w:rsidP="00064813">
            <w:pPr>
              <w:jc w:val="right"/>
              <w:rPr>
                <w:sz w:val="24"/>
                <w:szCs w:val="24"/>
              </w:rPr>
            </w:pPr>
          </w:p>
        </w:tc>
      </w:tr>
      <w:tr w:rsidR="00225303" w:rsidRPr="00A81559" w:rsidTr="00B36AA3">
        <w:trPr>
          <w:trHeight w:val="585"/>
        </w:trPr>
        <w:tc>
          <w:tcPr>
            <w:tcW w:w="7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03" w:rsidRPr="00A81559" w:rsidRDefault="00225303" w:rsidP="00F25462">
            <w:pPr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b/>
                <w:i/>
                <w:sz w:val="23"/>
                <w:szCs w:val="23"/>
              </w:rPr>
            </w:pPr>
            <w:r w:rsidRPr="00A81559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225303" w:rsidRDefault="00127D8A" w:rsidP="0006481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261700</w:t>
            </w:r>
            <w:r w:rsidR="00225303" w:rsidRPr="00225303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225303" w:rsidRDefault="00127D8A" w:rsidP="0006481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270500</w:t>
            </w:r>
            <w:r w:rsidR="00225303" w:rsidRPr="00225303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303" w:rsidRPr="00225303" w:rsidRDefault="00127D8A" w:rsidP="0006481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280100</w:t>
            </w:r>
            <w:r w:rsidR="00225303" w:rsidRPr="00225303">
              <w:rPr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225303" w:rsidRPr="00A81559" w:rsidTr="00B36AA3">
        <w:trPr>
          <w:trHeight w:val="585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03" w:rsidRPr="00A81559" w:rsidRDefault="00225303" w:rsidP="00F25462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F25462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</w:tr>
      <w:tr w:rsidR="00225303" w:rsidRPr="00A81559" w:rsidTr="00B36AA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03" w:rsidRPr="00A81559" w:rsidRDefault="00225303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</w:tr>
      <w:tr w:rsidR="00225303" w:rsidRPr="00A81559" w:rsidTr="00B36AA3">
        <w:trPr>
          <w:trHeight w:val="299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03" w:rsidRPr="00A81559" w:rsidRDefault="00225303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120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256700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265500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4345B5" w:rsidRDefault="00127D8A" w:rsidP="000648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275100</w:t>
            </w:r>
            <w:r w:rsidR="00225303">
              <w:rPr>
                <w:bCs/>
                <w:sz w:val="24"/>
                <w:szCs w:val="24"/>
              </w:rPr>
              <w:t>,00</w:t>
            </w:r>
          </w:p>
        </w:tc>
      </w:tr>
      <w:tr w:rsidR="00225303" w:rsidRPr="00A81559" w:rsidTr="00B36AA3">
        <w:trPr>
          <w:trHeight w:val="321"/>
        </w:trPr>
        <w:tc>
          <w:tcPr>
            <w:tcW w:w="7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03" w:rsidRPr="00A81559" w:rsidRDefault="00225303" w:rsidP="0072375A">
            <w:pPr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sz w:val="23"/>
                <w:szCs w:val="23"/>
              </w:rPr>
            </w:pPr>
            <w:r w:rsidRPr="00A81559">
              <w:rPr>
                <w:sz w:val="23"/>
                <w:szCs w:val="23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7A19E7" w:rsidRDefault="00225303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7A19E7" w:rsidRDefault="00225303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A19E7">
              <w:rPr>
                <w:sz w:val="24"/>
                <w:szCs w:val="24"/>
              </w:rPr>
              <w:t>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7A19E7" w:rsidRDefault="00225303" w:rsidP="00064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</w:tr>
      <w:tr w:rsidR="00225303" w:rsidRPr="00A81559" w:rsidTr="00B36AA3">
        <w:trPr>
          <w:trHeight w:val="375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A81559" w:rsidRDefault="00225303" w:rsidP="0072375A">
            <w:pPr>
              <w:jc w:val="center"/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7A19E7" w:rsidRDefault="00225303" w:rsidP="00064813">
            <w:pPr>
              <w:jc w:val="right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03" w:rsidRPr="005944B4" w:rsidRDefault="00225303" w:rsidP="0006481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03" w:rsidRPr="005944B4" w:rsidRDefault="00225303" w:rsidP="0006481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96395.92</w:t>
            </w:r>
          </w:p>
        </w:tc>
      </w:tr>
      <w:tr w:rsidR="00225303" w:rsidRPr="00A81559" w:rsidTr="00B36AA3">
        <w:trPr>
          <w:trHeight w:val="272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A81559" w:rsidRDefault="00225303" w:rsidP="0072375A">
            <w:pPr>
              <w:rPr>
                <w:b/>
                <w:bCs/>
                <w:sz w:val="23"/>
                <w:szCs w:val="23"/>
              </w:rPr>
            </w:pPr>
            <w:r w:rsidRPr="00A81559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5944B4" w:rsidRDefault="00225303" w:rsidP="0006481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14001717.89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03" w:rsidRPr="005944B4" w:rsidRDefault="000927CD" w:rsidP="0006481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127</w:t>
            </w:r>
            <w:r>
              <w:rPr>
                <w:b/>
                <w:bCs/>
                <w:sz w:val="24"/>
                <w:szCs w:val="24"/>
              </w:rPr>
              <w:t>18455</w:t>
            </w:r>
            <w:r w:rsidR="00225303">
              <w:rPr>
                <w:b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03" w:rsidRPr="005944B4" w:rsidRDefault="00CC1396" w:rsidP="0006481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  <w:r>
              <w:rPr>
                <w:b/>
                <w:bCs/>
                <w:sz w:val="24"/>
                <w:szCs w:val="24"/>
              </w:rPr>
              <w:t>08014</w:t>
            </w:r>
            <w:r w:rsidR="00225303">
              <w:rPr>
                <w:b/>
                <w:bCs/>
                <w:sz w:val="24"/>
                <w:szCs w:val="24"/>
                <w:lang w:val="en-US"/>
              </w:rPr>
              <w:t>.48</w:t>
            </w:r>
          </w:p>
        </w:tc>
      </w:tr>
    </w:tbl>
    <w:p w:rsidR="002C7C4B" w:rsidRDefault="00FB53F3" w:rsidP="00AF3AC7">
      <w:pPr>
        <w:sectPr w:rsidR="002C7C4B" w:rsidSect="0096117B">
          <w:footerReference w:type="even" r:id="rId10"/>
          <w:footerReference w:type="default" r:id="rId11"/>
          <w:pgSz w:w="16838" w:h="11906" w:orient="landscape" w:code="9"/>
          <w:pgMar w:top="426" w:right="567" w:bottom="284" w:left="851" w:header="567" w:footer="567" w:gutter="0"/>
          <w:cols w:space="720"/>
          <w:titlePg/>
        </w:sectPr>
      </w:pPr>
      <w:r>
        <w:fldChar w:fldCharType="end"/>
      </w:r>
    </w:p>
    <w:p w:rsidR="009C0BF6" w:rsidRDefault="009C0BF6" w:rsidP="00B13D1B">
      <w:pPr>
        <w:tabs>
          <w:tab w:val="left" w:pos="9180"/>
        </w:tabs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920"/>
        <w:gridCol w:w="3827"/>
      </w:tblGrid>
      <w:tr w:rsidR="009C0BF6" w:rsidTr="009C0BF6">
        <w:tc>
          <w:tcPr>
            <w:tcW w:w="5920" w:type="dxa"/>
          </w:tcPr>
          <w:p w:rsidR="009C0BF6" w:rsidRDefault="009C0BF6">
            <w:pPr>
              <w:jc w:val="both"/>
            </w:pPr>
          </w:p>
          <w:p w:rsidR="009C0BF6" w:rsidRDefault="009C0BF6">
            <w:pPr>
              <w:jc w:val="both"/>
            </w:pPr>
          </w:p>
        </w:tc>
        <w:tc>
          <w:tcPr>
            <w:tcW w:w="3827" w:type="dxa"/>
          </w:tcPr>
          <w:p w:rsidR="009C0BF6" w:rsidRDefault="00C8733E" w:rsidP="00CE078B">
            <w:pPr>
              <w:jc w:val="right"/>
            </w:pPr>
            <w:r>
              <w:t xml:space="preserve">Приложение </w:t>
            </w:r>
            <w:r w:rsidR="00FA0B69">
              <w:t>8</w:t>
            </w:r>
          </w:p>
          <w:p w:rsidR="009C0BF6" w:rsidRDefault="009C0BF6" w:rsidP="00CE078B">
            <w:pPr>
              <w:jc w:val="right"/>
            </w:pPr>
            <w:r>
              <w:t>к решению Совета депутатов</w:t>
            </w:r>
          </w:p>
          <w:p w:rsidR="009C0BF6" w:rsidRDefault="009C0BF6" w:rsidP="00CE078B">
            <w:pPr>
              <w:jc w:val="right"/>
            </w:pPr>
            <w:r>
              <w:t>муниципального образования</w:t>
            </w:r>
          </w:p>
          <w:p w:rsidR="009C0BF6" w:rsidRDefault="009C0BF6" w:rsidP="00CE078B">
            <w:pPr>
              <w:jc w:val="right"/>
            </w:pPr>
            <w:r>
              <w:t>Чкаловский сельсовет</w:t>
            </w:r>
          </w:p>
          <w:p w:rsidR="009C0BF6" w:rsidRPr="005F17FC" w:rsidRDefault="000051E9" w:rsidP="005F17FC">
            <w:pPr>
              <w:jc w:val="right"/>
              <w:rPr>
                <w:szCs w:val="28"/>
                <w:lang w:val="en-US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5F17FC">
              <w:rPr>
                <w:noProof/>
                <w:sz w:val="24"/>
                <w:szCs w:val="24"/>
                <w:lang w:val="en-US"/>
              </w:rPr>
              <w:t>__________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 </w:t>
            </w:r>
            <w:r w:rsidR="005F17FC">
              <w:rPr>
                <w:sz w:val="24"/>
                <w:szCs w:val="24"/>
                <w:lang w:val="en-US"/>
              </w:rPr>
              <w:t>___</w:t>
            </w:r>
          </w:p>
        </w:tc>
      </w:tr>
    </w:tbl>
    <w:p w:rsidR="009C0BF6" w:rsidRDefault="009C0BF6" w:rsidP="009C0BF6"/>
    <w:p w:rsidR="009C0BF6" w:rsidRDefault="009C0BF6" w:rsidP="009C0BF6">
      <w:pPr>
        <w:jc w:val="center"/>
        <w:rPr>
          <w:szCs w:val="28"/>
        </w:rPr>
      </w:pPr>
    </w:p>
    <w:p w:rsidR="009C0BF6" w:rsidRDefault="009C0BF6" w:rsidP="009C0BF6">
      <w:pPr>
        <w:jc w:val="center"/>
        <w:rPr>
          <w:szCs w:val="28"/>
        </w:rPr>
      </w:pPr>
      <w:r>
        <w:rPr>
          <w:szCs w:val="28"/>
        </w:rPr>
        <w:t>ПРОГРАММА</w:t>
      </w:r>
    </w:p>
    <w:p w:rsidR="009C0BF6" w:rsidRDefault="009C0BF6" w:rsidP="009C0BF6">
      <w:pPr>
        <w:jc w:val="center"/>
        <w:rPr>
          <w:szCs w:val="28"/>
        </w:rPr>
      </w:pPr>
      <w:r>
        <w:rPr>
          <w:szCs w:val="28"/>
        </w:rPr>
        <w:t xml:space="preserve">МУНИЦИПАЛЬНЫХ ВНУТРЕННИХ ЗАИМСТВОВАНИЙ </w:t>
      </w:r>
    </w:p>
    <w:p w:rsidR="00617277" w:rsidRDefault="00617277" w:rsidP="00C8733E">
      <w:pPr>
        <w:jc w:val="center"/>
        <w:rPr>
          <w:szCs w:val="28"/>
        </w:rPr>
      </w:pPr>
      <w:r>
        <w:rPr>
          <w:szCs w:val="28"/>
        </w:rPr>
        <w:t xml:space="preserve">МО ЧКАЛОВСКИЙ СЕЛЬСОВЕТ </w:t>
      </w:r>
      <w:r w:rsidR="00391C44">
        <w:rPr>
          <w:szCs w:val="28"/>
        </w:rPr>
        <w:t>ОРЕНБУРГСКОГО РАЙОНА</w:t>
      </w:r>
    </w:p>
    <w:p w:rsidR="009C0BF6" w:rsidRDefault="00391C44" w:rsidP="00C8733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7277">
        <w:rPr>
          <w:szCs w:val="28"/>
        </w:rPr>
        <w:t xml:space="preserve">ОРЕНБУРГСКОЙ ОБЛАСТИ </w:t>
      </w:r>
      <w:r w:rsidR="005F17FC">
        <w:rPr>
          <w:szCs w:val="28"/>
        </w:rPr>
        <w:t>НА 202</w:t>
      </w:r>
      <w:r w:rsidR="005F17FC" w:rsidRPr="005F17FC">
        <w:rPr>
          <w:szCs w:val="28"/>
        </w:rPr>
        <w:t>2</w:t>
      </w:r>
      <w:r w:rsidR="009C0BF6">
        <w:rPr>
          <w:szCs w:val="28"/>
        </w:rPr>
        <w:t xml:space="preserve"> ГОД </w:t>
      </w:r>
      <w:r w:rsidR="00617277">
        <w:rPr>
          <w:szCs w:val="28"/>
        </w:rPr>
        <w:t xml:space="preserve">И НА ПЛАНОВЫЙ ПЕРИОД </w:t>
      </w:r>
    </w:p>
    <w:p w:rsidR="00617277" w:rsidRDefault="005F17FC" w:rsidP="00C8733E">
      <w:pPr>
        <w:jc w:val="center"/>
        <w:rPr>
          <w:szCs w:val="28"/>
        </w:rPr>
      </w:pPr>
      <w:r>
        <w:rPr>
          <w:szCs w:val="28"/>
        </w:rPr>
        <w:t>202</w:t>
      </w:r>
      <w:r w:rsidRPr="005F17FC">
        <w:rPr>
          <w:szCs w:val="28"/>
        </w:rPr>
        <w:t>3</w:t>
      </w:r>
      <w:r>
        <w:rPr>
          <w:szCs w:val="28"/>
        </w:rPr>
        <w:t xml:space="preserve"> И 202</w:t>
      </w:r>
      <w:r w:rsidRPr="005F17FC">
        <w:rPr>
          <w:szCs w:val="28"/>
        </w:rPr>
        <w:t>4</w:t>
      </w:r>
      <w:r w:rsidR="00617277">
        <w:rPr>
          <w:szCs w:val="28"/>
        </w:rPr>
        <w:t xml:space="preserve"> ГОДОВ</w:t>
      </w:r>
    </w:p>
    <w:p w:rsidR="009C0BF6" w:rsidRDefault="009C0BF6" w:rsidP="009C0BF6">
      <w:pPr>
        <w:jc w:val="center"/>
      </w:pPr>
    </w:p>
    <w:p w:rsidR="0085136F" w:rsidRDefault="00C8733E" w:rsidP="00C8733E">
      <w:pPr>
        <w:autoSpaceDE w:val="0"/>
        <w:autoSpaceDN w:val="0"/>
        <w:adjustRightInd w:val="0"/>
        <w:ind w:firstLine="720"/>
        <w:jc w:val="both"/>
      </w:pPr>
      <w:r w:rsidRPr="00263823">
        <w:t>Му</w:t>
      </w:r>
      <w:r>
        <w:t>ниципальные заимствования в 20</w:t>
      </w:r>
      <w:r w:rsidR="005F17FC">
        <w:t>2</w:t>
      </w:r>
      <w:r w:rsidR="005F17FC" w:rsidRPr="005F17FC">
        <w:t>2</w:t>
      </w:r>
      <w:r w:rsidRPr="00263823">
        <w:t xml:space="preserve"> год</w:t>
      </w:r>
      <w:r>
        <w:t>у</w:t>
      </w:r>
      <w:r w:rsidR="00901EEF">
        <w:t xml:space="preserve"> и плановом периоде 202</w:t>
      </w:r>
      <w:r w:rsidR="005F17FC" w:rsidRPr="005F17FC">
        <w:t>3</w:t>
      </w:r>
      <w:r w:rsidR="005F17FC">
        <w:t xml:space="preserve"> и  202</w:t>
      </w:r>
      <w:r w:rsidR="005F17FC" w:rsidRPr="005F17FC">
        <w:t>4</w:t>
      </w:r>
      <w:r w:rsidR="00EB5847">
        <w:t xml:space="preserve"> годов </w:t>
      </w:r>
      <w:r w:rsidRPr="00263823">
        <w:t xml:space="preserve"> </w:t>
      </w:r>
      <w:r w:rsidR="00EB5847">
        <w:t xml:space="preserve">не </w:t>
      </w:r>
      <w:r w:rsidRPr="00263823">
        <w:t>осуществляются</w:t>
      </w:r>
      <w:r w:rsidR="00EB5847">
        <w:t>.</w:t>
      </w: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143A06">
      <w:pPr>
        <w:jc w:val="right"/>
      </w:pPr>
      <w:r>
        <w:br w:type="page"/>
      </w:r>
      <w:r w:rsidR="00FA0B69">
        <w:t>Приложение 9</w:t>
      </w:r>
    </w:p>
    <w:p w:rsidR="00143A06" w:rsidRDefault="00143A06" w:rsidP="00143A06">
      <w:pPr>
        <w:jc w:val="right"/>
      </w:pPr>
      <w:r>
        <w:t>к решению Совета депутатов</w:t>
      </w:r>
    </w:p>
    <w:p w:rsidR="00143A06" w:rsidRDefault="00143A06" w:rsidP="00143A06">
      <w:pPr>
        <w:jc w:val="right"/>
      </w:pPr>
      <w:r>
        <w:t>муниципального образования</w:t>
      </w:r>
    </w:p>
    <w:p w:rsidR="00143A06" w:rsidRDefault="00143A06" w:rsidP="00143A06">
      <w:pPr>
        <w:jc w:val="right"/>
      </w:pPr>
      <w:r>
        <w:t>Чкаловский сельсовет</w:t>
      </w:r>
    </w:p>
    <w:p w:rsidR="00143A06" w:rsidRPr="005F17FC" w:rsidRDefault="00143A06" w:rsidP="00143A06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>
        <w:rPr>
          <w:noProof/>
          <w:szCs w:val="28"/>
        </w:rPr>
        <w:t xml:space="preserve">                                                   </w:t>
      </w:r>
      <w:r w:rsidR="00AC0A9D">
        <w:rPr>
          <w:noProof/>
          <w:szCs w:val="28"/>
        </w:rPr>
        <w:t xml:space="preserve">             </w:t>
      </w:r>
      <w:r w:rsidR="00901EEF">
        <w:rPr>
          <w:noProof/>
          <w:szCs w:val="28"/>
        </w:rPr>
        <w:t xml:space="preserve">  </w:t>
      </w:r>
      <w:r w:rsidR="00EA5131">
        <w:rPr>
          <w:noProof/>
          <w:szCs w:val="28"/>
        </w:rPr>
        <w:t xml:space="preserve">               </w:t>
      </w:r>
      <w:r w:rsidR="00901EEF">
        <w:rPr>
          <w:noProof/>
          <w:szCs w:val="28"/>
        </w:rPr>
        <w:t xml:space="preserve"> </w:t>
      </w:r>
      <w:r w:rsidR="000051E9">
        <w:rPr>
          <w:noProof/>
          <w:szCs w:val="28"/>
        </w:rPr>
        <w:t xml:space="preserve">              </w:t>
      </w:r>
      <w:r w:rsidR="000051E9">
        <w:rPr>
          <w:noProof/>
          <w:sz w:val="24"/>
          <w:szCs w:val="24"/>
        </w:rPr>
        <w:t xml:space="preserve">от </w:t>
      </w:r>
      <w:r w:rsidR="005F17FC">
        <w:rPr>
          <w:noProof/>
          <w:sz w:val="24"/>
          <w:szCs w:val="24"/>
          <w:lang w:val="en-US"/>
        </w:rPr>
        <w:t>________</w:t>
      </w:r>
      <w:r w:rsidR="000051E9">
        <w:rPr>
          <w:noProof/>
          <w:sz w:val="24"/>
          <w:szCs w:val="24"/>
        </w:rPr>
        <w:t xml:space="preserve"> </w:t>
      </w:r>
      <w:r w:rsidR="000051E9">
        <w:rPr>
          <w:sz w:val="24"/>
          <w:szCs w:val="24"/>
        </w:rPr>
        <w:t xml:space="preserve"> № </w:t>
      </w:r>
      <w:r w:rsidR="005F17FC">
        <w:rPr>
          <w:sz w:val="24"/>
          <w:szCs w:val="24"/>
          <w:lang w:val="en-US"/>
        </w:rPr>
        <w:t>___</w:t>
      </w: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143A06" w:rsidP="00C8733E">
      <w:pPr>
        <w:autoSpaceDE w:val="0"/>
        <w:autoSpaceDN w:val="0"/>
        <w:adjustRightInd w:val="0"/>
        <w:ind w:firstLine="720"/>
        <w:jc w:val="both"/>
      </w:pPr>
    </w:p>
    <w:p w:rsidR="00143A06" w:rsidRDefault="00FB53F3" w:rsidP="00C8733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fldChar w:fldCharType="begin"/>
      </w:r>
      <w:r w:rsidR="00143A06">
        <w:instrText xml:space="preserve"> LINK </w:instrText>
      </w:r>
      <w:r w:rsidR="0070017D">
        <w:instrText xml:space="preserve">Excel.Sheet.12 "J:\\мое 2020\\Для бюджета на 2017  Ведом. и другие приложения.xlsx" "муниц гарант!R5C1:R15C11" </w:instrText>
      </w:r>
      <w:r w:rsidR="00143A06">
        <w:instrText xml:space="preserve">\a \f 4 \h  \* MERGEFORMAT </w:instrText>
      </w:r>
      <w:r>
        <w:fldChar w:fldCharType="separate"/>
      </w:r>
    </w:p>
    <w:tbl>
      <w:tblPr>
        <w:tblW w:w="10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086"/>
        <w:gridCol w:w="1418"/>
        <w:gridCol w:w="1134"/>
        <w:gridCol w:w="708"/>
        <w:gridCol w:w="57"/>
        <w:gridCol w:w="567"/>
        <w:gridCol w:w="85"/>
        <w:gridCol w:w="709"/>
        <w:gridCol w:w="778"/>
        <w:gridCol w:w="72"/>
        <w:gridCol w:w="933"/>
        <w:gridCol w:w="910"/>
        <w:gridCol w:w="1524"/>
      </w:tblGrid>
      <w:tr w:rsidR="00143A06" w:rsidRPr="00143A06" w:rsidTr="00143A06">
        <w:trPr>
          <w:trHeight w:val="31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ПРОГРАММА</w:t>
            </w:r>
          </w:p>
        </w:tc>
      </w:tr>
      <w:tr w:rsidR="00143A06" w:rsidRPr="00143A06" w:rsidTr="00143A06">
        <w:trPr>
          <w:trHeight w:val="85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 МУНИЦИПАЛЬНЫХ ГАРАНТИЙ БЮДЖЕТА МУНИЦИПАЛЬНОГО ОБРАЗОВАНИЯ </w:t>
            </w:r>
            <w:r>
              <w:rPr>
                <w:sz w:val="24"/>
                <w:szCs w:val="24"/>
              </w:rPr>
              <w:t xml:space="preserve">ЧКАЛОВСКИЙ СЕЛЬСОВЕТ </w:t>
            </w:r>
            <w:r w:rsidRPr="00143A06">
              <w:rPr>
                <w:sz w:val="24"/>
                <w:szCs w:val="24"/>
              </w:rPr>
              <w:t xml:space="preserve"> В ВАЛЮТЕ РОССИЙСКОЙ ФЕДЕРАЦИИ</w:t>
            </w:r>
          </w:p>
          <w:p w:rsidR="00143A06" w:rsidRPr="00143A06" w:rsidRDefault="005F17FC" w:rsidP="0014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202</w:t>
            </w:r>
            <w:r w:rsidRPr="005F17FC">
              <w:rPr>
                <w:sz w:val="24"/>
                <w:szCs w:val="24"/>
              </w:rPr>
              <w:t>2</w:t>
            </w:r>
            <w:r w:rsidR="009E7DC2">
              <w:rPr>
                <w:sz w:val="24"/>
                <w:szCs w:val="24"/>
              </w:rPr>
              <w:t xml:space="preserve"> ГОД И НА ПЛАНОВЫЙ</w:t>
            </w:r>
            <w:r>
              <w:rPr>
                <w:sz w:val="24"/>
                <w:szCs w:val="24"/>
              </w:rPr>
              <w:t xml:space="preserve"> ПЕРИОД 202</w:t>
            </w:r>
            <w:r w:rsidRPr="005F17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Pr="005F17FC">
              <w:rPr>
                <w:sz w:val="24"/>
                <w:szCs w:val="24"/>
              </w:rPr>
              <w:t>4</w:t>
            </w:r>
            <w:r w:rsidR="00143A06" w:rsidRPr="00143A06">
              <w:rPr>
                <w:sz w:val="24"/>
                <w:szCs w:val="24"/>
              </w:rPr>
              <w:t xml:space="preserve"> ГОДОВ</w:t>
            </w:r>
          </w:p>
        </w:tc>
      </w:tr>
      <w:tr w:rsidR="00143A06" w:rsidRPr="00143A06" w:rsidTr="00143A06">
        <w:trPr>
          <w:trHeight w:val="37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143A06" w:rsidRPr="00143A06" w:rsidTr="00143A06">
        <w:trPr>
          <w:trHeight w:val="25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Перечень муниципальных гарантий, </w:t>
            </w:r>
            <w:r w:rsidR="00DF1187">
              <w:rPr>
                <w:sz w:val="24"/>
                <w:szCs w:val="24"/>
              </w:rPr>
              <w:t>подлежащих предоставлению в 2021-2023</w:t>
            </w:r>
            <w:r w:rsidRPr="00143A06">
              <w:rPr>
                <w:sz w:val="24"/>
                <w:szCs w:val="24"/>
              </w:rPr>
              <w:t xml:space="preserve"> годах</w:t>
            </w:r>
          </w:p>
        </w:tc>
      </w:tr>
      <w:tr w:rsidR="00143A06" w:rsidRPr="00143A06" w:rsidTr="00143A06">
        <w:trPr>
          <w:trHeight w:val="1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06" w:rsidRPr="00143A06" w:rsidRDefault="00143A06" w:rsidP="00143A0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№ 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Сумма гарантирования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Сумма обязательств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5F17FC" w:rsidRDefault="005F17FC" w:rsidP="00143A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5F17FC" w:rsidRDefault="005F17FC" w:rsidP="00143A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5F17FC" w:rsidRDefault="00DF1187" w:rsidP="005F17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5F17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5F17FC" w:rsidRDefault="005F17FC" w:rsidP="00143A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5F17FC" w:rsidRDefault="005F17FC" w:rsidP="00143A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5F17FC" w:rsidRDefault="005F17FC" w:rsidP="00143A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18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both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both"/>
              <w:rPr>
                <w:sz w:val="24"/>
                <w:szCs w:val="24"/>
              </w:rPr>
            </w:pPr>
          </w:p>
        </w:tc>
      </w:tr>
      <w:tr w:rsidR="00143A06" w:rsidRPr="00143A06" w:rsidTr="00143A06">
        <w:trPr>
          <w:trHeight w:val="31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A06" w:rsidRPr="00143A06" w:rsidRDefault="00143A06" w:rsidP="00143A06">
            <w:pPr>
              <w:jc w:val="both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 </w:t>
            </w:r>
          </w:p>
        </w:tc>
      </w:tr>
    </w:tbl>
    <w:p w:rsidR="00143A06" w:rsidRDefault="00FB53F3" w:rsidP="00C8733E">
      <w:pPr>
        <w:autoSpaceDE w:val="0"/>
        <w:autoSpaceDN w:val="0"/>
        <w:adjustRightInd w:val="0"/>
        <w:ind w:firstLine="720"/>
        <w:jc w:val="both"/>
      </w:pPr>
      <w:r>
        <w:fldChar w:fldCharType="end"/>
      </w:r>
    </w:p>
    <w:p w:rsidR="006C2B69" w:rsidRDefault="005F17FC" w:rsidP="006C2B69">
      <w:pPr>
        <w:jc w:val="both"/>
        <w:rPr>
          <w:szCs w:val="28"/>
        </w:rPr>
      </w:pPr>
      <w:r>
        <w:rPr>
          <w:szCs w:val="28"/>
        </w:rPr>
        <w:t>На 202</w:t>
      </w:r>
      <w:r w:rsidRPr="005F17FC">
        <w:rPr>
          <w:szCs w:val="28"/>
        </w:rPr>
        <w:t>2</w:t>
      </w:r>
      <w:r>
        <w:rPr>
          <w:szCs w:val="28"/>
        </w:rPr>
        <w:t>-202</w:t>
      </w:r>
      <w:r w:rsidRPr="005F17FC">
        <w:rPr>
          <w:szCs w:val="28"/>
        </w:rPr>
        <w:t>4</w:t>
      </w:r>
      <w:r w:rsidR="006C2B69" w:rsidRPr="002C2DFD">
        <w:rPr>
          <w:szCs w:val="28"/>
        </w:rPr>
        <w:t xml:space="preserve"> годы не планируется предоставление муниципальных гарантий, поэтому общий объем бюджетных ассигнований, предусмотренных на исполнение гарантом муниципальных гарантий  по возможным гарантийным случаям, за счет источников финансирования дефицита бюджета муниципального образования </w:t>
      </w:r>
      <w:r w:rsidR="006C2B69">
        <w:rPr>
          <w:szCs w:val="28"/>
        </w:rPr>
        <w:t>Чкаловский сельсовет</w:t>
      </w:r>
      <w:r w:rsidR="006C2B69" w:rsidRPr="002C2DFD">
        <w:rPr>
          <w:szCs w:val="28"/>
        </w:rPr>
        <w:t xml:space="preserve">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                              </w:t>
      </w:r>
      <w:r w:rsidR="009E7DC2">
        <w:rPr>
          <w:szCs w:val="28"/>
        </w:rPr>
        <w:t xml:space="preserve">                          в 2</w:t>
      </w:r>
      <w:r>
        <w:rPr>
          <w:szCs w:val="28"/>
        </w:rPr>
        <w:t>02</w:t>
      </w:r>
      <w:r w:rsidRPr="005F17FC">
        <w:rPr>
          <w:szCs w:val="28"/>
        </w:rPr>
        <w:t>2</w:t>
      </w:r>
      <w:r>
        <w:rPr>
          <w:szCs w:val="28"/>
        </w:rPr>
        <w:t xml:space="preserve"> году – 0,0 тыс. рублей, в 202</w:t>
      </w:r>
      <w:r w:rsidRPr="005F17FC">
        <w:rPr>
          <w:szCs w:val="28"/>
        </w:rPr>
        <w:t>3</w:t>
      </w:r>
      <w:r>
        <w:rPr>
          <w:szCs w:val="28"/>
        </w:rPr>
        <w:t xml:space="preserve"> году – 0,0 тыс. рублей, в 202</w:t>
      </w:r>
      <w:r w:rsidRPr="008E7DA9">
        <w:rPr>
          <w:szCs w:val="28"/>
        </w:rPr>
        <w:t>4</w:t>
      </w:r>
      <w:r w:rsidR="006C2B69" w:rsidRPr="002C2DFD">
        <w:rPr>
          <w:szCs w:val="28"/>
        </w:rPr>
        <w:t xml:space="preserve"> году – 0,0 тыс. рублей. </w:t>
      </w:r>
    </w:p>
    <w:p w:rsidR="008213C8" w:rsidRDefault="008213C8" w:rsidP="006C2B69">
      <w:pPr>
        <w:jc w:val="both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p w:rsidR="008213C8" w:rsidRDefault="00FA0B69" w:rsidP="008213C8">
      <w:pPr>
        <w:jc w:val="right"/>
      </w:pPr>
      <w:r>
        <w:t>Приложение 10</w:t>
      </w:r>
    </w:p>
    <w:p w:rsidR="008213C8" w:rsidRDefault="008213C8" w:rsidP="008213C8">
      <w:pPr>
        <w:jc w:val="right"/>
      </w:pPr>
      <w:r>
        <w:t>к решению Совета депутатов</w:t>
      </w:r>
    </w:p>
    <w:p w:rsidR="008213C8" w:rsidRDefault="008213C8" w:rsidP="008213C8">
      <w:pPr>
        <w:jc w:val="right"/>
      </w:pPr>
      <w:r>
        <w:t>муниципального образования</w:t>
      </w:r>
    </w:p>
    <w:p w:rsidR="008213C8" w:rsidRDefault="008213C8" w:rsidP="008213C8">
      <w:pPr>
        <w:jc w:val="right"/>
      </w:pPr>
      <w:r>
        <w:t>Чкаловский сельсовет</w:t>
      </w:r>
    </w:p>
    <w:p w:rsidR="008213C8" w:rsidRPr="005F17FC" w:rsidRDefault="008213C8" w:rsidP="008213C8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>
        <w:rPr>
          <w:noProof/>
          <w:szCs w:val="28"/>
        </w:rPr>
        <w:t xml:space="preserve">                                                                                                </w:t>
      </w:r>
      <w:r>
        <w:rPr>
          <w:noProof/>
          <w:sz w:val="24"/>
          <w:szCs w:val="24"/>
        </w:rPr>
        <w:t xml:space="preserve">от </w:t>
      </w:r>
      <w:r>
        <w:rPr>
          <w:noProof/>
          <w:sz w:val="24"/>
          <w:szCs w:val="24"/>
          <w:lang w:val="en-US"/>
        </w:rPr>
        <w:t>________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___</w:t>
      </w:r>
    </w:p>
    <w:p w:rsidR="008213C8" w:rsidRDefault="008213C8" w:rsidP="008213C8">
      <w:pPr>
        <w:jc w:val="right"/>
        <w:rPr>
          <w:szCs w:val="28"/>
        </w:rPr>
      </w:pPr>
    </w:p>
    <w:p w:rsidR="008213C8" w:rsidRDefault="008213C8" w:rsidP="006C2B69">
      <w:pPr>
        <w:jc w:val="both"/>
        <w:rPr>
          <w:szCs w:val="28"/>
        </w:rPr>
      </w:pPr>
    </w:p>
    <w:tbl>
      <w:tblPr>
        <w:tblW w:w="98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5662"/>
        <w:gridCol w:w="893"/>
        <w:gridCol w:w="1517"/>
        <w:gridCol w:w="1466"/>
      </w:tblGrid>
      <w:tr w:rsidR="008213C8" w:rsidRPr="00B36AA3" w:rsidTr="00B36AA3">
        <w:trPr>
          <w:trHeight w:val="602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 xml:space="preserve">Основные параметры первоочередных расходов бюджета </w:t>
            </w:r>
          </w:p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 xml:space="preserve">МО Чкаловский сельсовет Оренбургского района </w:t>
            </w:r>
          </w:p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 xml:space="preserve">Оренбургской области на 2022 год </w:t>
            </w:r>
          </w:p>
        </w:tc>
      </w:tr>
      <w:tr w:rsidR="008213C8" w:rsidRPr="00B36AA3" w:rsidTr="00B36AA3">
        <w:trPr>
          <w:trHeight w:val="26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8213C8" w:rsidRPr="00B36AA3" w:rsidTr="00B36AA3">
        <w:trPr>
          <w:trHeight w:val="37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 xml:space="preserve">предусмотрено в минимальном бюджете </w:t>
            </w:r>
          </w:p>
        </w:tc>
      </w:tr>
      <w:tr w:rsidR="008213C8" w:rsidRPr="00B36AA3" w:rsidTr="00B36AA3">
        <w:trPr>
          <w:trHeight w:val="9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числ-ть, шт.ед.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A3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 xml:space="preserve">ФОТ </w:t>
            </w:r>
          </w:p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(с начислениями), тыс.руб.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расходы на оплату коммунальных услуг, тыс.руб.</w:t>
            </w:r>
          </w:p>
        </w:tc>
      </w:tr>
      <w:tr w:rsidR="008213C8" w:rsidRPr="00B36AA3" w:rsidTr="00B36AA3">
        <w:trPr>
          <w:trHeight w:val="40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Раздел 0100 "Общегосударственные вопросы"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21,50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6491,70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89,02</w:t>
            </w:r>
          </w:p>
        </w:tc>
      </w:tr>
      <w:tr w:rsidR="008213C8" w:rsidRPr="00B36AA3" w:rsidTr="00B36AA3">
        <w:trPr>
          <w:trHeight w:val="58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Муниципальные должности и муниципальные служащие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4,50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2282,00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13C8" w:rsidRPr="00B36AA3" w:rsidTr="00B36AA3">
        <w:trPr>
          <w:trHeight w:val="86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ОМСУ (за искл.муницип. служ. и получающих з/пл на уровне МРОТ) (технический персонал)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580,20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13C8" w:rsidRPr="00B36AA3" w:rsidTr="00B36AA3">
        <w:trPr>
          <w:trHeight w:val="4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организаций и учреждений, получающие з/пл на уровне МРОТ (обслуживающий персонал)</w:t>
            </w:r>
          </w:p>
        </w:tc>
      </w:tr>
      <w:tr w:rsidR="008213C8" w:rsidRPr="00B36AA3" w:rsidTr="00B36AA3">
        <w:trPr>
          <w:trHeight w:val="89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учреждений, не вошедшие в категории поименнованные в указах Президента от 07.05.2012 г.(МКУ)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693,40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36AA3">
              <w:rPr>
                <w:bCs/>
                <w:color w:val="000000"/>
                <w:sz w:val="26"/>
                <w:szCs w:val="26"/>
              </w:rPr>
              <w:t>357,97</w:t>
            </w:r>
          </w:p>
        </w:tc>
      </w:tr>
      <w:tr w:rsidR="008213C8" w:rsidRPr="00B36AA3" w:rsidTr="00B36AA3">
        <w:trPr>
          <w:trHeight w:val="84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организаций и учреждений, получающие з/пл на уровне МРОТ (обслуживающий персонал)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2936,10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13C8" w:rsidRPr="00B36AA3" w:rsidTr="00B36AA3">
        <w:trPr>
          <w:trHeight w:val="63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Раздел 0300 "Национальная безопасность и правоохранительная деятельность"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22,67</w:t>
            </w:r>
          </w:p>
        </w:tc>
      </w:tr>
      <w:tr w:rsidR="008213C8" w:rsidRPr="00B36AA3" w:rsidTr="00B36AA3">
        <w:trPr>
          <w:trHeight w:val="67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учреждений, не вошедшие в категории поименнованные в указах Президента от 07.05.2012 г.(МКУ)</w:t>
            </w:r>
          </w:p>
        </w:tc>
      </w:tr>
      <w:tr w:rsidR="008213C8" w:rsidRPr="00B36AA3" w:rsidTr="00B36AA3">
        <w:trPr>
          <w:trHeight w:val="58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организаций и учреждений, получающие з/пл на уровне МРОТ (обслуживающий персонал)</w:t>
            </w:r>
          </w:p>
        </w:tc>
      </w:tr>
      <w:tr w:rsidR="008213C8" w:rsidRPr="00B36AA3" w:rsidTr="00B36AA3">
        <w:trPr>
          <w:trHeight w:val="29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Раздел 0800 "Культура и искусство"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1883,52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452,80</w:t>
            </w:r>
          </w:p>
        </w:tc>
      </w:tr>
      <w:tr w:rsidR="008213C8" w:rsidRPr="00B36AA3" w:rsidTr="00B36AA3">
        <w:trPr>
          <w:trHeight w:val="90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бюджетной сферы, поименованные в указах Президента от 07.05.2012 г.(основные работники)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2,50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1351,48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13C8" w:rsidRPr="00B36AA3" w:rsidTr="00B36AA3">
        <w:trPr>
          <w:trHeight w:val="92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Работники учреждений, не вошедшие в категории поименнованные в указах Президента от 07.05.2012 г.(внешние совместители)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1,50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532,04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13C8" w:rsidRPr="00B36AA3" w:rsidTr="00B36AA3">
        <w:trPr>
          <w:trHeight w:val="29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25,50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8375,22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AA3">
              <w:rPr>
                <w:b/>
                <w:bCs/>
                <w:color w:val="000000"/>
                <w:sz w:val="26"/>
                <w:szCs w:val="26"/>
              </w:rPr>
              <w:t>922,46</w:t>
            </w:r>
          </w:p>
        </w:tc>
      </w:tr>
      <w:tr w:rsidR="008213C8" w:rsidRPr="00B36AA3" w:rsidTr="00B36AA3">
        <w:trPr>
          <w:trHeight w:val="39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213C8" w:rsidRPr="00B36AA3" w:rsidRDefault="008213C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36AA3">
              <w:rPr>
                <w:color w:val="000000"/>
                <w:sz w:val="26"/>
                <w:szCs w:val="26"/>
              </w:rPr>
              <w:t>МРОТ на</w:t>
            </w:r>
            <w:r w:rsidR="001F532C" w:rsidRPr="00B36AA3">
              <w:rPr>
                <w:color w:val="000000"/>
                <w:sz w:val="26"/>
                <w:szCs w:val="26"/>
              </w:rPr>
              <w:t xml:space="preserve"> 2022</w:t>
            </w:r>
            <w:r w:rsidRPr="00B36AA3">
              <w:rPr>
                <w:color w:val="000000"/>
                <w:sz w:val="26"/>
                <w:szCs w:val="26"/>
              </w:rPr>
              <w:t xml:space="preserve"> год с ур.коэф.-15660,0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213C8" w:rsidRPr="00B36AA3" w:rsidRDefault="0082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C2B69" w:rsidRDefault="006C2B69" w:rsidP="00B36AA3">
      <w:pPr>
        <w:autoSpaceDE w:val="0"/>
        <w:autoSpaceDN w:val="0"/>
        <w:adjustRightInd w:val="0"/>
        <w:jc w:val="both"/>
        <w:rPr>
          <w:szCs w:val="28"/>
        </w:rPr>
      </w:pPr>
    </w:p>
    <w:sectPr w:rsidR="006C2B69" w:rsidSect="00B36AA3">
      <w:pgSz w:w="11906" w:h="16838" w:code="9"/>
      <w:pgMar w:top="709" w:right="709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B6" w:rsidRDefault="00D235B6">
      <w:r>
        <w:separator/>
      </w:r>
    </w:p>
  </w:endnote>
  <w:endnote w:type="continuationSeparator" w:id="0">
    <w:p w:rsidR="00D235B6" w:rsidRDefault="00D2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3" w:rsidRDefault="00B36AA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B36AA3" w:rsidRDefault="00B36AA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3" w:rsidRDefault="00B36AA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3" w:rsidRDefault="00B36AA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B36AA3" w:rsidRDefault="00B36AA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3" w:rsidRDefault="00B36AA3">
    <w:pPr>
      <w:pStyle w:val="aa"/>
      <w:framePr w:wrap="around" w:vAnchor="text" w:hAnchor="margin" w:xAlign="right" w:y="1"/>
      <w:rPr>
        <w:rStyle w:val="a9"/>
      </w:rPr>
    </w:pPr>
  </w:p>
  <w:p w:rsidR="00B36AA3" w:rsidRDefault="00B36AA3" w:rsidP="00AF3A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B6" w:rsidRDefault="00D235B6">
      <w:r>
        <w:separator/>
      </w:r>
    </w:p>
  </w:footnote>
  <w:footnote w:type="continuationSeparator" w:id="0">
    <w:p w:rsidR="00D235B6" w:rsidRDefault="00D2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62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8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E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D1069A"/>
    <w:multiLevelType w:val="hybridMultilevel"/>
    <w:tmpl w:val="659CA9CE"/>
    <w:lvl w:ilvl="0" w:tplc="C096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40714">
      <w:numFmt w:val="none"/>
      <w:lvlText w:val=""/>
      <w:lvlJc w:val="left"/>
      <w:pPr>
        <w:tabs>
          <w:tab w:val="num" w:pos="360"/>
        </w:tabs>
      </w:pPr>
    </w:lvl>
    <w:lvl w:ilvl="2" w:tplc="D4ECDB9A">
      <w:numFmt w:val="none"/>
      <w:lvlText w:val=""/>
      <w:lvlJc w:val="left"/>
      <w:pPr>
        <w:tabs>
          <w:tab w:val="num" w:pos="360"/>
        </w:tabs>
      </w:pPr>
    </w:lvl>
    <w:lvl w:ilvl="3" w:tplc="554CDD3C">
      <w:numFmt w:val="none"/>
      <w:lvlText w:val=""/>
      <w:lvlJc w:val="left"/>
      <w:pPr>
        <w:tabs>
          <w:tab w:val="num" w:pos="360"/>
        </w:tabs>
      </w:pPr>
    </w:lvl>
    <w:lvl w:ilvl="4" w:tplc="F32EF57C">
      <w:numFmt w:val="none"/>
      <w:lvlText w:val=""/>
      <w:lvlJc w:val="left"/>
      <w:pPr>
        <w:tabs>
          <w:tab w:val="num" w:pos="360"/>
        </w:tabs>
      </w:pPr>
    </w:lvl>
    <w:lvl w:ilvl="5" w:tplc="59DE0282">
      <w:numFmt w:val="none"/>
      <w:lvlText w:val=""/>
      <w:lvlJc w:val="left"/>
      <w:pPr>
        <w:tabs>
          <w:tab w:val="num" w:pos="360"/>
        </w:tabs>
      </w:pPr>
    </w:lvl>
    <w:lvl w:ilvl="6" w:tplc="8B42EDB0">
      <w:numFmt w:val="none"/>
      <w:lvlText w:val=""/>
      <w:lvlJc w:val="left"/>
      <w:pPr>
        <w:tabs>
          <w:tab w:val="num" w:pos="360"/>
        </w:tabs>
      </w:pPr>
    </w:lvl>
    <w:lvl w:ilvl="7" w:tplc="0A74794C">
      <w:numFmt w:val="none"/>
      <w:lvlText w:val=""/>
      <w:lvlJc w:val="left"/>
      <w:pPr>
        <w:tabs>
          <w:tab w:val="num" w:pos="360"/>
        </w:tabs>
      </w:pPr>
    </w:lvl>
    <w:lvl w:ilvl="8" w:tplc="BAB403D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2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8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6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  <w:num w:numId="30">
    <w:abstractNumId w:val="9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4F"/>
    <w:rsid w:val="000003BB"/>
    <w:rsid w:val="00000F83"/>
    <w:rsid w:val="00001149"/>
    <w:rsid w:val="000017A7"/>
    <w:rsid w:val="000024FE"/>
    <w:rsid w:val="00003F30"/>
    <w:rsid w:val="00004105"/>
    <w:rsid w:val="0000471E"/>
    <w:rsid w:val="00004A37"/>
    <w:rsid w:val="00004A5A"/>
    <w:rsid w:val="00004A9D"/>
    <w:rsid w:val="00004D8C"/>
    <w:rsid w:val="000051E9"/>
    <w:rsid w:val="00005A2B"/>
    <w:rsid w:val="00007102"/>
    <w:rsid w:val="000071D8"/>
    <w:rsid w:val="000076B6"/>
    <w:rsid w:val="0000782F"/>
    <w:rsid w:val="00007944"/>
    <w:rsid w:val="00007A09"/>
    <w:rsid w:val="00007B7B"/>
    <w:rsid w:val="00010C7B"/>
    <w:rsid w:val="00010E1D"/>
    <w:rsid w:val="0001138F"/>
    <w:rsid w:val="00012014"/>
    <w:rsid w:val="00012182"/>
    <w:rsid w:val="000128AA"/>
    <w:rsid w:val="00013256"/>
    <w:rsid w:val="00013D20"/>
    <w:rsid w:val="0001481A"/>
    <w:rsid w:val="00016FA6"/>
    <w:rsid w:val="00020210"/>
    <w:rsid w:val="0002122A"/>
    <w:rsid w:val="00021BB2"/>
    <w:rsid w:val="000231AB"/>
    <w:rsid w:val="00027818"/>
    <w:rsid w:val="0003080D"/>
    <w:rsid w:val="00030B24"/>
    <w:rsid w:val="00031992"/>
    <w:rsid w:val="00032331"/>
    <w:rsid w:val="00032483"/>
    <w:rsid w:val="000332D4"/>
    <w:rsid w:val="000339F3"/>
    <w:rsid w:val="00035D10"/>
    <w:rsid w:val="00035D3D"/>
    <w:rsid w:val="000375FE"/>
    <w:rsid w:val="00041306"/>
    <w:rsid w:val="000419DA"/>
    <w:rsid w:val="00041A2B"/>
    <w:rsid w:val="00041E5A"/>
    <w:rsid w:val="0004313E"/>
    <w:rsid w:val="00044326"/>
    <w:rsid w:val="000446AC"/>
    <w:rsid w:val="0005170E"/>
    <w:rsid w:val="0005297D"/>
    <w:rsid w:val="00052A9D"/>
    <w:rsid w:val="000544AE"/>
    <w:rsid w:val="00054E08"/>
    <w:rsid w:val="000567FA"/>
    <w:rsid w:val="00056A38"/>
    <w:rsid w:val="00056EC4"/>
    <w:rsid w:val="0005711C"/>
    <w:rsid w:val="00057249"/>
    <w:rsid w:val="00057342"/>
    <w:rsid w:val="00061EF5"/>
    <w:rsid w:val="00063717"/>
    <w:rsid w:val="00064646"/>
    <w:rsid w:val="00064813"/>
    <w:rsid w:val="000669D5"/>
    <w:rsid w:val="000670DD"/>
    <w:rsid w:val="00070B63"/>
    <w:rsid w:val="000711FA"/>
    <w:rsid w:val="00071A28"/>
    <w:rsid w:val="00071B03"/>
    <w:rsid w:val="00072172"/>
    <w:rsid w:val="000731DA"/>
    <w:rsid w:val="00073660"/>
    <w:rsid w:val="000740E1"/>
    <w:rsid w:val="00074360"/>
    <w:rsid w:val="00074AEC"/>
    <w:rsid w:val="0007510E"/>
    <w:rsid w:val="00075A7F"/>
    <w:rsid w:val="000763CA"/>
    <w:rsid w:val="00076F47"/>
    <w:rsid w:val="000777E1"/>
    <w:rsid w:val="000811CE"/>
    <w:rsid w:val="000812E3"/>
    <w:rsid w:val="000819FF"/>
    <w:rsid w:val="00081B52"/>
    <w:rsid w:val="0008346D"/>
    <w:rsid w:val="000840A1"/>
    <w:rsid w:val="0008680A"/>
    <w:rsid w:val="00087437"/>
    <w:rsid w:val="0009120C"/>
    <w:rsid w:val="00091706"/>
    <w:rsid w:val="00092535"/>
    <w:rsid w:val="000927CD"/>
    <w:rsid w:val="00093CF2"/>
    <w:rsid w:val="00095F98"/>
    <w:rsid w:val="000962DF"/>
    <w:rsid w:val="00096DE7"/>
    <w:rsid w:val="00097B4F"/>
    <w:rsid w:val="000A0051"/>
    <w:rsid w:val="000A007B"/>
    <w:rsid w:val="000A0D29"/>
    <w:rsid w:val="000A238B"/>
    <w:rsid w:val="000A36FD"/>
    <w:rsid w:val="000A37B6"/>
    <w:rsid w:val="000A3F51"/>
    <w:rsid w:val="000A419E"/>
    <w:rsid w:val="000A46DE"/>
    <w:rsid w:val="000A5260"/>
    <w:rsid w:val="000B0CF9"/>
    <w:rsid w:val="000B0DCE"/>
    <w:rsid w:val="000B1407"/>
    <w:rsid w:val="000B1D39"/>
    <w:rsid w:val="000B41B7"/>
    <w:rsid w:val="000B4216"/>
    <w:rsid w:val="000B4DBA"/>
    <w:rsid w:val="000B561F"/>
    <w:rsid w:val="000B6487"/>
    <w:rsid w:val="000C248E"/>
    <w:rsid w:val="000C2785"/>
    <w:rsid w:val="000C292F"/>
    <w:rsid w:val="000C308E"/>
    <w:rsid w:val="000C32F9"/>
    <w:rsid w:val="000C3E04"/>
    <w:rsid w:val="000C4C1B"/>
    <w:rsid w:val="000C5472"/>
    <w:rsid w:val="000C5554"/>
    <w:rsid w:val="000C5E70"/>
    <w:rsid w:val="000C7384"/>
    <w:rsid w:val="000C79B1"/>
    <w:rsid w:val="000D276F"/>
    <w:rsid w:val="000D3077"/>
    <w:rsid w:val="000D59C4"/>
    <w:rsid w:val="000D5A06"/>
    <w:rsid w:val="000D5DBA"/>
    <w:rsid w:val="000D6EEB"/>
    <w:rsid w:val="000D7138"/>
    <w:rsid w:val="000D7968"/>
    <w:rsid w:val="000D7DE5"/>
    <w:rsid w:val="000E0233"/>
    <w:rsid w:val="000E0495"/>
    <w:rsid w:val="000E0890"/>
    <w:rsid w:val="000E1075"/>
    <w:rsid w:val="000E170E"/>
    <w:rsid w:val="000E2066"/>
    <w:rsid w:val="000E2354"/>
    <w:rsid w:val="000E2383"/>
    <w:rsid w:val="000E271D"/>
    <w:rsid w:val="000E367E"/>
    <w:rsid w:val="000E38A7"/>
    <w:rsid w:val="000E3F17"/>
    <w:rsid w:val="000E4811"/>
    <w:rsid w:val="000E51EC"/>
    <w:rsid w:val="000E64F1"/>
    <w:rsid w:val="000F0EC3"/>
    <w:rsid w:val="000F0FEA"/>
    <w:rsid w:val="000F227A"/>
    <w:rsid w:val="000F48E2"/>
    <w:rsid w:val="000F6317"/>
    <w:rsid w:val="000F796F"/>
    <w:rsid w:val="000F7E88"/>
    <w:rsid w:val="001001DE"/>
    <w:rsid w:val="00100356"/>
    <w:rsid w:val="00100A85"/>
    <w:rsid w:val="00100C2F"/>
    <w:rsid w:val="001012A9"/>
    <w:rsid w:val="0010143F"/>
    <w:rsid w:val="00102369"/>
    <w:rsid w:val="00102A2B"/>
    <w:rsid w:val="00105EE8"/>
    <w:rsid w:val="001060FB"/>
    <w:rsid w:val="00106782"/>
    <w:rsid w:val="00106D6E"/>
    <w:rsid w:val="00110951"/>
    <w:rsid w:val="00110E29"/>
    <w:rsid w:val="00111660"/>
    <w:rsid w:val="00111CF9"/>
    <w:rsid w:val="001128A1"/>
    <w:rsid w:val="00112A69"/>
    <w:rsid w:val="00113833"/>
    <w:rsid w:val="00114360"/>
    <w:rsid w:val="00115695"/>
    <w:rsid w:val="00115818"/>
    <w:rsid w:val="0011590B"/>
    <w:rsid w:val="00115F50"/>
    <w:rsid w:val="001162F7"/>
    <w:rsid w:val="00116DB2"/>
    <w:rsid w:val="0012090C"/>
    <w:rsid w:val="00121838"/>
    <w:rsid w:val="00121975"/>
    <w:rsid w:val="00122752"/>
    <w:rsid w:val="00123018"/>
    <w:rsid w:val="0012347A"/>
    <w:rsid w:val="001238A2"/>
    <w:rsid w:val="001241C5"/>
    <w:rsid w:val="00124A14"/>
    <w:rsid w:val="0012503B"/>
    <w:rsid w:val="001253C1"/>
    <w:rsid w:val="00125CA3"/>
    <w:rsid w:val="00127D8A"/>
    <w:rsid w:val="00130166"/>
    <w:rsid w:val="00131003"/>
    <w:rsid w:val="0013182F"/>
    <w:rsid w:val="00132C3C"/>
    <w:rsid w:val="001346EB"/>
    <w:rsid w:val="00134790"/>
    <w:rsid w:val="00135377"/>
    <w:rsid w:val="00136333"/>
    <w:rsid w:val="00137351"/>
    <w:rsid w:val="00137FD8"/>
    <w:rsid w:val="001404C8"/>
    <w:rsid w:val="00140A8E"/>
    <w:rsid w:val="00140E18"/>
    <w:rsid w:val="001423FE"/>
    <w:rsid w:val="0014266F"/>
    <w:rsid w:val="001430E5"/>
    <w:rsid w:val="00143276"/>
    <w:rsid w:val="00143A06"/>
    <w:rsid w:val="001479AF"/>
    <w:rsid w:val="00147B94"/>
    <w:rsid w:val="00150A7A"/>
    <w:rsid w:val="00151458"/>
    <w:rsid w:val="001524A7"/>
    <w:rsid w:val="00152D17"/>
    <w:rsid w:val="001538ED"/>
    <w:rsid w:val="00153B0C"/>
    <w:rsid w:val="00153B44"/>
    <w:rsid w:val="001548AF"/>
    <w:rsid w:val="0015625A"/>
    <w:rsid w:val="001566B2"/>
    <w:rsid w:val="0015760C"/>
    <w:rsid w:val="00157C73"/>
    <w:rsid w:val="00160459"/>
    <w:rsid w:val="001604D6"/>
    <w:rsid w:val="001608E7"/>
    <w:rsid w:val="00160F20"/>
    <w:rsid w:val="00161FC6"/>
    <w:rsid w:val="00163809"/>
    <w:rsid w:val="001645F9"/>
    <w:rsid w:val="00164BA6"/>
    <w:rsid w:val="00166332"/>
    <w:rsid w:val="001678B0"/>
    <w:rsid w:val="001714F3"/>
    <w:rsid w:val="0017195E"/>
    <w:rsid w:val="00171B81"/>
    <w:rsid w:val="001720E6"/>
    <w:rsid w:val="001730B4"/>
    <w:rsid w:val="00174B0C"/>
    <w:rsid w:val="0017576C"/>
    <w:rsid w:val="001757F2"/>
    <w:rsid w:val="00175A72"/>
    <w:rsid w:val="00175EB2"/>
    <w:rsid w:val="00175F22"/>
    <w:rsid w:val="00176578"/>
    <w:rsid w:val="0017770B"/>
    <w:rsid w:val="0018044D"/>
    <w:rsid w:val="001816D3"/>
    <w:rsid w:val="00182961"/>
    <w:rsid w:val="001832A1"/>
    <w:rsid w:val="00183E0C"/>
    <w:rsid w:val="0018540E"/>
    <w:rsid w:val="001859D4"/>
    <w:rsid w:val="00185C73"/>
    <w:rsid w:val="0018606A"/>
    <w:rsid w:val="00186188"/>
    <w:rsid w:val="00186F48"/>
    <w:rsid w:val="001877C0"/>
    <w:rsid w:val="00187A13"/>
    <w:rsid w:val="00190837"/>
    <w:rsid w:val="00190ABB"/>
    <w:rsid w:val="001915E4"/>
    <w:rsid w:val="00192001"/>
    <w:rsid w:val="001921FA"/>
    <w:rsid w:val="0019221E"/>
    <w:rsid w:val="00192319"/>
    <w:rsid w:val="0019294F"/>
    <w:rsid w:val="00192967"/>
    <w:rsid w:val="00194350"/>
    <w:rsid w:val="001943EA"/>
    <w:rsid w:val="00194FA9"/>
    <w:rsid w:val="00195030"/>
    <w:rsid w:val="00195554"/>
    <w:rsid w:val="00197109"/>
    <w:rsid w:val="00197995"/>
    <w:rsid w:val="001A1D7F"/>
    <w:rsid w:val="001A2452"/>
    <w:rsid w:val="001A2BD4"/>
    <w:rsid w:val="001A332F"/>
    <w:rsid w:val="001A3FFB"/>
    <w:rsid w:val="001A4B92"/>
    <w:rsid w:val="001A4DAE"/>
    <w:rsid w:val="001A5143"/>
    <w:rsid w:val="001A59CF"/>
    <w:rsid w:val="001A5B59"/>
    <w:rsid w:val="001A65CA"/>
    <w:rsid w:val="001A68D8"/>
    <w:rsid w:val="001B1554"/>
    <w:rsid w:val="001B180A"/>
    <w:rsid w:val="001B191D"/>
    <w:rsid w:val="001B21DB"/>
    <w:rsid w:val="001B28C8"/>
    <w:rsid w:val="001B2A26"/>
    <w:rsid w:val="001B2E2A"/>
    <w:rsid w:val="001B364A"/>
    <w:rsid w:val="001B3A40"/>
    <w:rsid w:val="001B41A4"/>
    <w:rsid w:val="001B5365"/>
    <w:rsid w:val="001B54F0"/>
    <w:rsid w:val="001B619A"/>
    <w:rsid w:val="001C024E"/>
    <w:rsid w:val="001C0AD0"/>
    <w:rsid w:val="001C2631"/>
    <w:rsid w:val="001C2A6D"/>
    <w:rsid w:val="001C312E"/>
    <w:rsid w:val="001C39CA"/>
    <w:rsid w:val="001C43A6"/>
    <w:rsid w:val="001C4DAF"/>
    <w:rsid w:val="001C5634"/>
    <w:rsid w:val="001C6771"/>
    <w:rsid w:val="001C7DF2"/>
    <w:rsid w:val="001D054D"/>
    <w:rsid w:val="001D089C"/>
    <w:rsid w:val="001D0DCA"/>
    <w:rsid w:val="001D27B2"/>
    <w:rsid w:val="001D4513"/>
    <w:rsid w:val="001D4813"/>
    <w:rsid w:val="001D4EAB"/>
    <w:rsid w:val="001D5080"/>
    <w:rsid w:val="001D51A4"/>
    <w:rsid w:val="001D5C13"/>
    <w:rsid w:val="001D60EA"/>
    <w:rsid w:val="001D6BCB"/>
    <w:rsid w:val="001D6F14"/>
    <w:rsid w:val="001D79BB"/>
    <w:rsid w:val="001D7C92"/>
    <w:rsid w:val="001E0606"/>
    <w:rsid w:val="001E09F9"/>
    <w:rsid w:val="001E0AA5"/>
    <w:rsid w:val="001E176A"/>
    <w:rsid w:val="001E3983"/>
    <w:rsid w:val="001E424B"/>
    <w:rsid w:val="001E4BD6"/>
    <w:rsid w:val="001E4C6B"/>
    <w:rsid w:val="001E5490"/>
    <w:rsid w:val="001E5748"/>
    <w:rsid w:val="001E71F3"/>
    <w:rsid w:val="001E79A7"/>
    <w:rsid w:val="001E7FEA"/>
    <w:rsid w:val="001F04F6"/>
    <w:rsid w:val="001F0850"/>
    <w:rsid w:val="001F144E"/>
    <w:rsid w:val="001F2C94"/>
    <w:rsid w:val="001F442D"/>
    <w:rsid w:val="001F47C3"/>
    <w:rsid w:val="001F47C7"/>
    <w:rsid w:val="001F532C"/>
    <w:rsid w:val="001F552F"/>
    <w:rsid w:val="001F5B1A"/>
    <w:rsid w:val="001F6BE0"/>
    <w:rsid w:val="001F6CC4"/>
    <w:rsid w:val="001F7EB0"/>
    <w:rsid w:val="002006AA"/>
    <w:rsid w:val="00200A28"/>
    <w:rsid w:val="00200D87"/>
    <w:rsid w:val="00200F14"/>
    <w:rsid w:val="00201737"/>
    <w:rsid w:val="00201785"/>
    <w:rsid w:val="0020181A"/>
    <w:rsid w:val="00203BB4"/>
    <w:rsid w:val="0020418C"/>
    <w:rsid w:val="002042AA"/>
    <w:rsid w:val="00204B1D"/>
    <w:rsid w:val="00207579"/>
    <w:rsid w:val="00210419"/>
    <w:rsid w:val="00212DA7"/>
    <w:rsid w:val="00212FD8"/>
    <w:rsid w:val="00213146"/>
    <w:rsid w:val="002134F7"/>
    <w:rsid w:val="0021377C"/>
    <w:rsid w:val="00213E70"/>
    <w:rsid w:val="0021437A"/>
    <w:rsid w:val="002148AF"/>
    <w:rsid w:val="00216086"/>
    <w:rsid w:val="002163FE"/>
    <w:rsid w:val="0021645C"/>
    <w:rsid w:val="00217BC3"/>
    <w:rsid w:val="00217DC1"/>
    <w:rsid w:val="00222226"/>
    <w:rsid w:val="00222250"/>
    <w:rsid w:val="00224148"/>
    <w:rsid w:val="00224585"/>
    <w:rsid w:val="002251A4"/>
    <w:rsid w:val="00225303"/>
    <w:rsid w:val="00226169"/>
    <w:rsid w:val="0022643D"/>
    <w:rsid w:val="002272A6"/>
    <w:rsid w:val="002327E3"/>
    <w:rsid w:val="00233842"/>
    <w:rsid w:val="002340DA"/>
    <w:rsid w:val="0023417C"/>
    <w:rsid w:val="0023424B"/>
    <w:rsid w:val="00236099"/>
    <w:rsid w:val="002371E2"/>
    <w:rsid w:val="00237C49"/>
    <w:rsid w:val="00237FF4"/>
    <w:rsid w:val="00240495"/>
    <w:rsid w:val="002409CA"/>
    <w:rsid w:val="00240FD2"/>
    <w:rsid w:val="0024124E"/>
    <w:rsid w:val="00241A00"/>
    <w:rsid w:val="00242448"/>
    <w:rsid w:val="00242F7B"/>
    <w:rsid w:val="002430D1"/>
    <w:rsid w:val="002439F9"/>
    <w:rsid w:val="00243F41"/>
    <w:rsid w:val="002441DD"/>
    <w:rsid w:val="002441F8"/>
    <w:rsid w:val="002447DC"/>
    <w:rsid w:val="00244CE3"/>
    <w:rsid w:val="00245C92"/>
    <w:rsid w:val="002467E3"/>
    <w:rsid w:val="002475AF"/>
    <w:rsid w:val="00247766"/>
    <w:rsid w:val="00247920"/>
    <w:rsid w:val="00247D64"/>
    <w:rsid w:val="0025003F"/>
    <w:rsid w:val="002504ED"/>
    <w:rsid w:val="00250527"/>
    <w:rsid w:val="00250596"/>
    <w:rsid w:val="0025063D"/>
    <w:rsid w:val="00250EE7"/>
    <w:rsid w:val="00251ED2"/>
    <w:rsid w:val="002520B6"/>
    <w:rsid w:val="00252252"/>
    <w:rsid w:val="0025296B"/>
    <w:rsid w:val="00254946"/>
    <w:rsid w:val="00254B50"/>
    <w:rsid w:val="00255E8C"/>
    <w:rsid w:val="00255F7B"/>
    <w:rsid w:val="002563D9"/>
    <w:rsid w:val="00256D7E"/>
    <w:rsid w:val="00257893"/>
    <w:rsid w:val="00257E28"/>
    <w:rsid w:val="00260141"/>
    <w:rsid w:val="00260142"/>
    <w:rsid w:val="00260477"/>
    <w:rsid w:val="0026113D"/>
    <w:rsid w:val="00261CC5"/>
    <w:rsid w:val="00262590"/>
    <w:rsid w:val="00262ECD"/>
    <w:rsid w:val="00263823"/>
    <w:rsid w:val="00263D16"/>
    <w:rsid w:val="00264FC5"/>
    <w:rsid w:val="002657A5"/>
    <w:rsid w:val="00265957"/>
    <w:rsid w:val="00265E72"/>
    <w:rsid w:val="002672DE"/>
    <w:rsid w:val="00267BC2"/>
    <w:rsid w:val="00270607"/>
    <w:rsid w:val="00270901"/>
    <w:rsid w:val="00270E7D"/>
    <w:rsid w:val="00271FCC"/>
    <w:rsid w:val="00272277"/>
    <w:rsid w:val="002738C2"/>
    <w:rsid w:val="00274724"/>
    <w:rsid w:val="00276D26"/>
    <w:rsid w:val="00277A4A"/>
    <w:rsid w:val="00277BC2"/>
    <w:rsid w:val="00277E6C"/>
    <w:rsid w:val="00277FDE"/>
    <w:rsid w:val="002800A1"/>
    <w:rsid w:val="002800DE"/>
    <w:rsid w:val="0028105F"/>
    <w:rsid w:val="00282009"/>
    <w:rsid w:val="0028266E"/>
    <w:rsid w:val="002838FA"/>
    <w:rsid w:val="00283BA5"/>
    <w:rsid w:val="00286651"/>
    <w:rsid w:val="00286934"/>
    <w:rsid w:val="00286DA5"/>
    <w:rsid w:val="00286DE1"/>
    <w:rsid w:val="002872A8"/>
    <w:rsid w:val="00287AEA"/>
    <w:rsid w:val="00290F3C"/>
    <w:rsid w:val="002910B3"/>
    <w:rsid w:val="002932E0"/>
    <w:rsid w:val="00294856"/>
    <w:rsid w:val="002957F9"/>
    <w:rsid w:val="0029585B"/>
    <w:rsid w:val="00297554"/>
    <w:rsid w:val="00297EFF"/>
    <w:rsid w:val="002A0E35"/>
    <w:rsid w:val="002A425B"/>
    <w:rsid w:val="002A4D2D"/>
    <w:rsid w:val="002A4FFB"/>
    <w:rsid w:val="002A51C7"/>
    <w:rsid w:val="002A55A0"/>
    <w:rsid w:val="002A5B52"/>
    <w:rsid w:val="002A668F"/>
    <w:rsid w:val="002A72A6"/>
    <w:rsid w:val="002A747A"/>
    <w:rsid w:val="002A7587"/>
    <w:rsid w:val="002A7727"/>
    <w:rsid w:val="002A7EF1"/>
    <w:rsid w:val="002B188F"/>
    <w:rsid w:val="002B1B18"/>
    <w:rsid w:val="002B2F5F"/>
    <w:rsid w:val="002B3956"/>
    <w:rsid w:val="002B43B9"/>
    <w:rsid w:val="002B4836"/>
    <w:rsid w:val="002B4B37"/>
    <w:rsid w:val="002B573E"/>
    <w:rsid w:val="002B5A23"/>
    <w:rsid w:val="002B6912"/>
    <w:rsid w:val="002B733B"/>
    <w:rsid w:val="002C03B3"/>
    <w:rsid w:val="002C049B"/>
    <w:rsid w:val="002C04E9"/>
    <w:rsid w:val="002C065B"/>
    <w:rsid w:val="002C0FC6"/>
    <w:rsid w:val="002C16D1"/>
    <w:rsid w:val="002C19A5"/>
    <w:rsid w:val="002C234A"/>
    <w:rsid w:val="002C2B15"/>
    <w:rsid w:val="002C3654"/>
    <w:rsid w:val="002C43D7"/>
    <w:rsid w:val="002C4AEA"/>
    <w:rsid w:val="002C5933"/>
    <w:rsid w:val="002C6325"/>
    <w:rsid w:val="002C73A2"/>
    <w:rsid w:val="002C7C4B"/>
    <w:rsid w:val="002D0D9B"/>
    <w:rsid w:val="002D1907"/>
    <w:rsid w:val="002D2954"/>
    <w:rsid w:val="002D49A6"/>
    <w:rsid w:val="002D4F1D"/>
    <w:rsid w:val="002D5643"/>
    <w:rsid w:val="002D73B7"/>
    <w:rsid w:val="002D7477"/>
    <w:rsid w:val="002D7759"/>
    <w:rsid w:val="002E017D"/>
    <w:rsid w:val="002E06A4"/>
    <w:rsid w:val="002E09CF"/>
    <w:rsid w:val="002E16DE"/>
    <w:rsid w:val="002E1F2F"/>
    <w:rsid w:val="002E21BB"/>
    <w:rsid w:val="002E2C97"/>
    <w:rsid w:val="002E2E1B"/>
    <w:rsid w:val="002E309B"/>
    <w:rsid w:val="002E3A0B"/>
    <w:rsid w:val="002E465E"/>
    <w:rsid w:val="002E4D17"/>
    <w:rsid w:val="002E5A0D"/>
    <w:rsid w:val="002F03D3"/>
    <w:rsid w:val="002F06D8"/>
    <w:rsid w:val="002F11C5"/>
    <w:rsid w:val="002F12E0"/>
    <w:rsid w:val="002F1357"/>
    <w:rsid w:val="002F2672"/>
    <w:rsid w:val="002F3417"/>
    <w:rsid w:val="002F476A"/>
    <w:rsid w:val="002F48DA"/>
    <w:rsid w:val="002F5C65"/>
    <w:rsid w:val="002F60F3"/>
    <w:rsid w:val="002F73E0"/>
    <w:rsid w:val="002F7C08"/>
    <w:rsid w:val="0030000D"/>
    <w:rsid w:val="00300F81"/>
    <w:rsid w:val="003015B5"/>
    <w:rsid w:val="0030187C"/>
    <w:rsid w:val="0030196A"/>
    <w:rsid w:val="00302807"/>
    <w:rsid w:val="0030310B"/>
    <w:rsid w:val="003049C1"/>
    <w:rsid w:val="0030527D"/>
    <w:rsid w:val="00305320"/>
    <w:rsid w:val="0030542B"/>
    <w:rsid w:val="00306AA8"/>
    <w:rsid w:val="003108C3"/>
    <w:rsid w:val="00311A00"/>
    <w:rsid w:val="003138B1"/>
    <w:rsid w:val="00314922"/>
    <w:rsid w:val="00314ADF"/>
    <w:rsid w:val="00314E7D"/>
    <w:rsid w:val="00314F79"/>
    <w:rsid w:val="003152C9"/>
    <w:rsid w:val="00317022"/>
    <w:rsid w:val="003179C3"/>
    <w:rsid w:val="00320597"/>
    <w:rsid w:val="0032087A"/>
    <w:rsid w:val="00321C2D"/>
    <w:rsid w:val="0032244F"/>
    <w:rsid w:val="00325BD6"/>
    <w:rsid w:val="00326C5D"/>
    <w:rsid w:val="00327659"/>
    <w:rsid w:val="00327CC4"/>
    <w:rsid w:val="003305BA"/>
    <w:rsid w:val="00331875"/>
    <w:rsid w:val="0033252B"/>
    <w:rsid w:val="00332CB2"/>
    <w:rsid w:val="0033369C"/>
    <w:rsid w:val="0033409B"/>
    <w:rsid w:val="00334520"/>
    <w:rsid w:val="003360DD"/>
    <w:rsid w:val="003377A5"/>
    <w:rsid w:val="0033784D"/>
    <w:rsid w:val="00337BBF"/>
    <w:rsid w:val="00337D65"/>
    <w:rsid w:val="00341342"/>
    <w:rsid w:val="00341C57"/>
    <w:rsid w:val="0034228C"/>
    <w:rsid w:val="0034297E"/>
    <w:rsid w:val="0034419C"/>
    <w:rsid w:val="00344E93"/>
    <w:rsid w:val="00345C36"/>
    <w:rsid w:val="00347579"/>
    <w:rsid w:val="00347F0B"/>
    <w:rsid w:val="00347F59"/>
    <w:rsid w:val="0035041C"/>
    <w:rsid w:val="00351F23"/>
    <w:rsid w:val="00352279"/>
    <w:rsid w:val="00352C40"/>
    <w:rsid w:val="0035343F"/>
    <w:rsid w:val="0035421B"/>
    <w:rsid w:val="003559B0"/>
    <w:rsid w:val="00356D81"/>
    <w:rsid w:val="00356E14"/>
    <w:rsid w:val="0036039B"/>
    <w:rsid w:val="003611E1"/>
    <w:rsid w:val="00362865"/>
    <w:rsid w:val="003631DC"/>
    <w:rsid w:val="003659E9"/>
    <w:rsid w:val="003667CD"/>
    <w:rsid w:val="00367205"/>
    <w:rsid w:val="00367EE2"/>
    <w:rsid w:val="00371506"/>
    <w:rsid w:val="00371B91"/>
    <w:rsid w:val="00371E5C"/>
    <w:rsid w:val="00373037"/>
    <w:rsid w:val="00373453"/>
    <w:rsid w:val="003737EC"/>
    <w:rsid w:val="00374F20"/>
    <w:rsid w:val="0037586E"/>
    <w:rsid w:val="00375AD1"/>
    <w:rsid w:val="00376625"/>
    <w:rsid w:val="00377613"/>
    <w:rsid w:val="003813B7"/>
    <w:rsid w:val="00383E56"/>
    <w:rsid w:val="00384364"/>
    <w:rsid w:val="0038451F"/>
    <w:rsid w:val="0038602C"/>
    <w:rsid w:val="00387C7B"/>
    <w:rsid w:val="00390C24"/>
    <w:rsid w:val="00390D39"/>
    <w:rsid w:val="00390D64"/>
    <w:rsid w:val="00390EF4"/>
    <w:rsid w:val="00391078"/>
    <w:rsid w:val="00391A0C"/>
    <w:rsid w:val="00391C44"/>
    <w:rsid w:val="00391CEF"/>
    <w:rsid w:val="00392675"/>
    <w:rsid w:val="00394410"/>
    <w:rsid w:val="00394729"/>
    <w:rsid w:val="00395191"/>
    <w:rsid w:val="00395920"/>
    <w:rsid w:val="003962AD"/>
    <w:rsid w:val="00397341"/>
    <w:rsid w:val="00397918"/>
    <w:rsid w:val="003A1712"/>
    <w:rsid w:val="003A1D93"/>
    <w:rsid w:val="003A2203"/>
    <w:rsid w:val="003A2301"/>
    <w:rsid w:val="003A27B0"/>
    <w:rsid w:val="003A301A"/>
    <w:rsid w:val="003A391A"/>
    <w:rsid w:val="003A3F5A"/>
    <w:rsid w:val="003A5410"/>
    <w:rsid w:val="003A57E5"/>
    <w:rsid w:val="003A5D3E"/>
    <w:rsid w:val="003A66DC"/>
    <w:rsid w:val="003A79D5"/>
    <w:rsid w:val="003A7DC0"/>
    <w:rsid w:val="003B247B"/>
    <w:rsid w:val="003B2AD1"/>
    <w:rsid w:val="003B2F87"/>
    <w:rsid w:val="003B3232"/>
    <w:rsid w:val="003B379D"/>
    <w:rsid w:val="003B48E3"/>
    <w:rsid w:val="003B4E06"/>
    <w:rsid w:val="003B5FC7"/>
    <w:rsid w:val="003B6023"/>
    <w:rsid w:val="003B6EB9"/>
    <w:rsid w:val="003B7BC0"/>
    <w:rsid w:val="003C07F5"/>
    <w:rsid w:val="003C1302"/>
    <w:rsid w:val="003C17DF"/>
    <w:rsid w:val="003C22C5"/>
    <w:rsid w:val="003C23EB"/>
    <w:rsid w:val="003C3441"/>
    <w:rsid w:val="003C4710"/>
    <w:rsid w:val="003C538E"/>
    <w:rsid w:val="003C667B"/>
    <w:rsid w:val="003C76B5"/>
    <w:rsid w:val="003D1314"/>
    <w:rsid w:val="003D13B3"/>
    <w:rsid w:val="003D141F"/>
    <w:rsid w:val="003D1A7F"/>
    <w:rsid w:val="003D1AEB"/>
    <w:rsid w:val="003D1E4A"/>
    <w:rsid w:val="003D1E6C"/>
    <w:rsid w:val="003D21EF"/>
    <w:rsid w:val="003D22DF"/>
    <w:rsid w:val="003D23D3"/>
    <w:rsid w:val="003D3C59"/>
    <w:rsid w:val="003D3CD9"/>
    <w:rsid w:val="003D44A2"/>
    <w:rsid w:val="003D4E7E"/>
    <w:rsid w:val="003D5B35"/>
    <w:rsid w:val="003D5B9C"/>
    <w:rsid w:val="003D6120"/>
    <w:rsid w:val="003D693D"/>
    <w:rsid w:val="003D6A6F"/>
    <w:rsid w:val="003E3BE3"/>
    <w:rsid w:val="003E52D1"/>
    <w:rsid w:val="003E5847"/>
    <w:rsid w:val="003E5ED4"/>
    <w:rsid w:val="003E65D2"/>
    <w:rsid w:val="003E661D"/>
    <w:rsid w:val="003E6FD2"/>
    <w:rsid w:val="003E7542"/>
    <w:rsid w:val="003F042A"/>
    <w:rsid w:val="003F1A7B"/>
    <w:rsid w:val="003F1E68"/>
    <w:rsid w:val="003F27CB"/>
    <w:rsid w:val="003F2CF1"/>
    <w:rsid w:val="003F31AD"/>
    <w:rsid w:val="003F3223"/>
    <w:rsid w:val="003F33F9"/>
    <w:rsid w:val="003F469A"/>
    <w:rsid w:val="003F4FEE"/>
    <w:rsid w:val="003F7BAB"/>
    <w:rsid w:val="003F7F61"/>
    <w:rsid w:val="0040063F"/>
    <w:rsid w:val="00400A3A"/>
    <w:rsid w:val="00400B69"/>
    <w:rsid w:val="00402051"/>
    <w:rsid w:val="00403282"/>
    <w:rsid w:val="00403A85"/>
    <w:rsid w:val="00403DF0"/>
    <w:rsid w:val="00404056"/>
    <w:rsid w:val="00404431"/>
    <w:rsid w:val="004051E9"/>
    <w:rsid w:val="0040526C"/>
    <w:rsid w:val="004057DB"/>
    <w:rsid w:val="00405B5E"/>
    <w:rsid w:val="0040615A"/>
    <w:rsid w:val="00406E75"/>
    <w:rsid w:val="004076DC"/>
    <w:rsid w:val="00407730"/>
    <w:rsid w:val="00411D11"/>
    <w:rsid w:val="004121BD"/>
    <w:rsid w:val="0041237F"/>
    <w:rsid w:val="004126D4"/>
    <w:rsid w:val="00412980"/>
    <w:rsid w:val="004136F0"/>
    <w:rsid w:val="00414492"/>
    <w:rsid w:val="00416801"/>
    <w:rsid w:val="004209F0"/>
    <w:rsid w:val="004214E3"/>
    <w:rsid w:val="0042167C"/>
    <w:rsid w:val="004229C6"/>
    <w:rsid w:val="0042300B"/>
    <w:rsid w:val="00424B2E"/>
    <w:rsid w:val="00426BAB"/>
    <w:rsid w:val="00427103"/>
    <w:rsid w:val="00427923"/>
    <w:rsid w:val="004301F5"/>
    <w:rsid w:val="0043046C"/>
    <w:rsid w:val="004305C8"/>
    <w:rsid w:val="00432082"/>
    <w:rsid w:val="004345B5"/>
    <w:rsid w:val="0043669F"/>
    <w:rsid w:val="00436F0C"/>
    <w:rsid w:val="0044005D"/>
    <w:rsid w:val="00440147"/>
    <w:rsid w:val="004406F4"/>
    <w:rsid w:val="00440835"/>
    <w:rsid w:val="0044338F"/>
    <w:rsid w:val="004439CA"/>
    <w:rsid w:val="00443EC8"/>
    <w:rsid w:val="00444679"/>
    <w:rsid w:val="00445498"/>
    <w:rsid w:val="00445F1E"/>
    <w:rsid w:val="00447044"/>
    <w:rsid w:val="00450157"/>
    <w:rsid w:val="00451309"/>
    <w:rsid w:val="00451687"/>
    <w:rsid w:val="00452361"/>
    <w:rsid w:val="0045309E"/>
    <w:rsid w:val="004548BF"/>
    <w:rsid w:val="0045628E"/>
    <w:rsid w:val="004604A1"/>
    <w:rsid w:val="00461A92"/>
    <w:rsid w:val="00461F31"/>
    <w:rsid w:val="004623F4"/>
    <w:rsid w:val="0046257D"/>
    <w:rsid w:val="00462B08"/>
    <w:rsid w:val="00462F1A"/>
    <w:rsid w:val="00464E1E"/>
    <w:rsid w:val="00465C40"/>
    <w:rsid w:val="00466324"/>
    <w:rsid w:val="0046642B"/>
    <w:rsid w:val="00466766"/>
    <w:rsid w:val="00466E8C"/>
    <w:rsid w:val="0046735E"/>
    <w:rsid w:val="00467FF0"/>
    <w:rsid w:val="00470746"/>
    <w:rsid w:val="00470E41"/>
    <w:rsid w:val="00473179"/>
    <w:rsid w:val="00473E4D"/>
    <w:rsid w:val="00475F17"/>
    <w:rsid w:val="004763A8"/>
    <w:rsid w:val="0047714A"/>
    <w:rsid w:val="00477958"/>
    <w:rsid w:val="0048007F"/>
    <w:rsid w:val="00481300"/>
    <w:rsid w:val="004835B3"/>
    <w:rsid w:val="00483DFA"/>
    <w:rsid w:val="0048431D"/>
    <w:rsid w:val="00486E42"/>
    <w:rsid w:val="00486E9B"/>
    <w:rsid w:val="00487371"/>
    <w:rsid w:val="004874DF"/>
    <w:rsid w:val="00491570"/>
    <w:rsid w:val="00492145"/>
    <w:rsid w:val="00492D1C"/>
    <w:rsid w:val="004941C2"/>
    <w:rsid w:val="004942F0"/>
    <w:rsid w:val="00495B00"/>
    <w:rsid w:val="004964E6"/>
    <w:rsid w:val="0049664B"/>
    <w:rsid w:val="004A03DC"/>
    <w:rsid w:val="004A0C18"/>
    <w:rsid w:val="004A20F3"/>
    <w:rsid w:val="004A2142"/>
    <w:rsid w:val="004A2EDE"/>
    <w:rsid w:val="004A3850"/>
    <w:rsid w:val="004A4DCE"/>
    <w:rsid w:val="004A53DF"/>
    <w:rsid w:val="004A5B8D"/>
    <w:rsid w:val="004A5E8A"/>
    <w:rsid w:val="004A6B2C"/>
    <w:rsid w:val="004A7102"/>
    <w:rsid w:val="004A76D5"/>
    <w:rsid w:val="004B0976"/>
    <w:rsid w:val="004B0D6C"/>
    <w:rsid w:val="004B1C05"/>
    <w:rsid w:val="004B22BC"/>
    <w:rsid w:val="004B42DA"/>
    <w:rsid w:val="004B459A"/>
    <w:rsid w:val="004B4CC1"/>
    <w:rsid w:val="004B56BC"/>
    <w:rsid w:val="004B5835"/>
    <w:rsid w:val="004B5AFF"/>
    <w:rsid w:val="004B630B"/>
    <w:rsid w:val="004B685D"/>
    <w:rsid w:val="004B731B"/>
    <w:rsid w:val="004C06CB"/>
    <w:rsid w:val="004C0AEF"/>
    <w:rsid w:val="004C1E39"/>
    <w:rsid w:val="004C2021"/>
    <w:rsid w:val="004C2AF9"/>
    <w:rsid w:val="004C3FC2"/>
    <w:rsid w:val="004C44CC"/>
    <w:rsid w:val="004C694D"/>
    <w:rsid w:val="004C7C52"/>
    <w:rsid w:val="004D14F2"/>
    <w:rsid w:val="004D15A0"/>
    <w:rsid w:val="004D2486"/>
    <w:rsid w:val="004D3038"/>
    <w:rsid w:val="004D3DC3"/>
    <w:rsid w:val="004D44D7"/>
    <w:rsid w:val="004D6426"/>
    <w:rsid w:val="004D728E"/>
    <w:rsid w:val="004E2C14"/>
    <w:rsid w:val="004E371D"/>
    <w:rsid w:val="004E7FE1"/>
    <w:rsid w:val="004F1CBC"/>
    <w:rsid w:val="004F4283"/>
    <w:rsid w:val="004F52D6"/>
    <w:rsid w:val="004F5980"/>
    <w:rsid w:val="004F5B01"/>
    <w:rsid w:val="004F62D0"/>
    <w:rsid w:val="004F6FFE"/>
    <w:rsid w:val="004F7432"/>
    <w:rsid w:val="004F774A"/>
    <w:rsid w:val="004F794D"/>
    <w:rsid w:val="005020CE"/>
    <w:rsid w:val="00502FAE"/>
    <w:rsid w:val="00503AE0"/>
    <w:rsid w:val="005046B4"/>
    <w:rsid w:val="005049B6"/>
    <w:rsid w:val="00507D3B"/>
    <w:rsid w:val="00510022"/>
    <w:rsid w:val="0051061E"/>
    <w:rsid w:val="00511DEA"/>
    <w:rsid w:val="00512470"/>
    <w:rsid w:val="00513232"/>
    <w:rsid w:val="005137D2"/>
    <w:rsid w:val="00515BF0"/>
    <w:rsid w:val="00516EB0"/>
    <w:rsid w:val="0051727A"/>
    <w:rsid w:val="00517D31"/>
    <w:rsid w:val="00520644"/>
    <w:rsid w:val="00520E15"/>
    <w:rsid w:val="005220A3"/>
    <w:rsid w:val="00522512"/>
    <w:rsid w:val="00522D4C"/>
    <w:rsid w:val="00523480"/>
    <w:rsid w:val="00523864"/>
    <w:rsid w:val="00524509"/>
    <w:rsid w:val="00525737"/>
    <w:rsid w:val="00525903"/>
    <w:rsid w:val="0052636A"/>
    <w:rsid w:val="0052683C"/>
    <w:rsid w:val="00527F22"/>
    <w:rsid w:val="005309ED"/>
    <w:rsid w:val="005320CA"/>
    <w:rsid w:val="005327CF"/>
    <w:rsid w:val="00533523"/>
    <w:rsid w:val="00533E8A"/>
    <w:rsid w:val="00533FF7"/>
    <w:rsid w:val="00534BC7"/>
    <w:rsid w:val="005356D2"/>
    <w:rsid w:val="005358C2"/>
    <w:rsid w:val="00536B0A"/>
    <w:rsid w:val="00540664"/>
    <w:rsid w:val="005408EB"/>
    <w:rsid w:val="00540CEF"/>
    <w:rsid w:val="00541338"/>
    <w:rsid w:val="00542014"/>
    <w:rsid w:val="00542085"/>
    <w:rsid w:val="00542200"/>
    <w:rsid w:val="005424D3"/>
    <w:rsid w:val="00542CE4"/>
    <w:rsid w:val="00542E4F"/>
    <w:rsid w:val="00543222"/>
    <w:rsid w:val="00543C75"/>
    <w:rsid w:val="0054476B"/>
    <w:rsid w:val="0054493E"/>
    <w:rsid w:val="00544C6A"/>
    <w:rsid w:val="005453B9"/>
    <w:rsid w:val="005464C1"/>
    <w:rsid w:val="00546FA8"/>
    <w:rsid w:val="00547280"/>
    <w:rsid w:val="0054729D"/>
    <w:rsid w:val="00550A64"/>
    <w:rsid w:val="00550CA8"/>
    <w:rsid w:val="00551EEA"/>
    <w:rsid w:val="00554623"/>
    <w:rsid w:val="00555175"/>
    <w:rsid w:val="005553AD"/>
    <w:rsid w:val="00555D9E"/>
    <w:rsid w:val="00556D39"/>
    <w:rsid w:val="00557522"/>
    <w:rsid w:val="00557CBA"/>
    <w:rsid w:val="005607D5"/>
    <w:rsid w:val="00562E35"/>
    <w:rsid w:val="00565074"/>
    <w:rsid w:val="00565762"/>
    <w:rsid w:val="0056719E"/>
    <w:rsid w:val="005700F1"/>
    <w:rsid w:val="00570C2B"/>
    <w:rsid w:val="00571A24"/>
    <w:rsid w:val="0057341F"/>
    <w:rsid w:val="00573441"/>
    <w:rsid w:val="005739C6"/>
    <w:rsid w:val="00574393"/>
    <w:rsid w:val="00574F39"/>
    <w:rsid w:val="00575076"/>
    <w:rsid w:val="00575A5E"/>
    <w:rsid w:val="00575C10"/>
    <w:rsid w:val="00575E04"/>
    <w:rsid w:val="00576A79"/>
    <w:rsid w:val="00577710"/>
    <w:rsid w:val="0057776F"/>
    <w:rsid w:val="00577D19"/>
    <w:rsid w:val="005806C3"/>
    <w:rsid w:val="00580AFC"/>
    <w:rsid w:val="00580CD1"/>
    <w:rsid w:val="00580E79"/>
    <w:rsid w:val="00581037"/>
    <w:rsid w:val="00583003"/>
    <w:rsid w:val="0058351B"/>
    <w:rsid w:val="00585BCE"/>
    <w:rsid w:val="00585E34"/>
    <w:rsid w:val="0058602B"/>
    <w:rsid w:val="0058773D"/>
    <w:rsid w:val="00587B08"/>
    <w:rsid w:val="00587ECE"/>
    <w:rsid w:val="00590D42"/>
    <w:rsid w:val="00593446"/>
    <w:rsid w:val="00593693"/>
    <w:rsid w:val="00593FB1"/>
    <w:rsid w:val="00593FD1"/>
    <w:rsid w:val="005944B4"/>
    <w:rsid w:val="005966B1"/>
    <w:rsid w:val="005A00D1"/>
    <w:rsid w:val="005A01FA"/>
    <w:rsid w:val="005A0A3F"/>
    <w:rsid w:val="005A16B4"/>
    <w:rsid w:val="005A1E7B"/>
    <w:rsid w:val="005A2268"/>
    <w:rsid w:val="005A2389"/>
    <w:rsid w:val="005A39F9"/>
    <w:rsid w:val="005A4486"/>
    <w:rsid w:val="005A46D9"/>
    <w:rsid w:val="005A4D2D"/>
    <w:rsid w:val="005A4FAE"/>
    <w:rsid w:val="005A5131"/>
    <w:rsid w:val="005A5F96"/>
    <w:rsid w:val="005A7A43"/>
    <w:rsid w:val="005B0818"/>
    <w:rsid w:val="005B1559"/>
    <w:rsid w:val="005B235E"/>
    <w:rsid w:val="005B312C"/>
    <w:rsid w:val="005B3483"/>
    <w:rsid w:val="005B375E"/>
    <w:rsid w:val="005B39F3"/>
    <w:rsid w:val="005B3ACB"/>
    <w:rsid w:val="005B3B6D"/>
    <w:rsid w:val="005B4694"/>
    <w:rsid w:val="005B5A32"/>
    <w:rsid w:val="005B5E6E"/>
    <w:rsid w:val="005B665B"/>
    <w:rsid w:val="005B6BF5"/>
    <w:rsid w:val="005B7E5E"/>
    <w:rsid w:val="005C0A6E"/>
    <w:rsid w:val="005C2D1A"/>
    <w:rsid w:val="005C33BF"/>
    <w:rsid w:val="005C4043"/>
    <w:rsid w:val="005C47C9"/>
    <w:rsid w:val="005C4930"/>
    <w:rsid w:val="005C65C9"/>
    <w:rsid w:val="005C6CA4"/>
    <w:rsid w:val="005C724C"/>
    <w:rsid w:val="005D046D"/>
    <w:rsid w:val="005D1152"/>
    <w:rsid w:val="005D2017"/>
    <w:rsid w:val="005D2601"/>
    <w:rsid w:val="005D2EDA"/>
    <w:rsid w:val="005D56C7"/>
    <w:rsid w:val="005D6E48"/>
    <w:rsid w:val="005D75B5"/>
    <w:rsid w:val="005D75BF"/>
    <w:rsid w:val="005E0734"/>
    <w:rsid w:val="005E081D"/>
    <w:rsid w:val="005E0CF3"/>
    <w:rsid w:val="005E109B"/>
    <w:rsid w:val="005E1230"/>
    <w:rsid w:val="005E1E8C"/>
    <w:rsid w:val="005E246D"/>
    <w:rsid w:val="005E2807"/>
    <w:rsid w:val="005E30DD"/>
    <w:rsid w:val="005E36B5"/>
    <w:rsid w:val="005E4C3F"/>
    <w:rsid w:val="005E5C95"/>
    <w:rsid w:val="005E6EC3"/>
    <w:rsid w:val="005E737C"/>
    <w:rsid w:val="005F0F1F"/>
    <w:rsid w:val="005F149E"/>
    <w:rsid w:val="005F15E0"/>
    <w:rsid w:val="005F17FC"/>
    <w:rsid w:val="005F1B34"/>
    <w:rsid w:val="005F1D39"/>
    <w:rsid w:val="005F1F33"/>
    <w:rsid w:val="005F3A27"/>
    <w:rsid w:val="005F46CD"/>
    <w:rsid w:val="005F5678"/>
    <w:rsid w:val="005F7A95"/>
    <w:rsid w:val="005F7D61"/>
    <w:rsid w:val="005F7D77"/>
    <w:rsid w:val="00600B49"/>
    <w:rsid w:val="00600ECA"/>
    <w:rsid w:val="00602666"/>
    <w:rsid w:val="006028DF"/>
    <w:rsid w:val="00603EC3"/>
    <w:rsid w:val="006045F4"/>
    <w:rsid w:val="00604C2F"/>
    <w:rsid w:val="00605CD4"/>
    <w:rsid w:val="006062BB"/>
    <w:rsid w:val="006069E7"/>
    <w:rsid w:val="00606F42"/>
    <w:rsid w:val="0060768B"/>
    <w:rsid w:val="00607CF3"/>
    <w:rsid w:val="006109D0"/>
    <w:rsid w:val="0061158C"/>
    <w:rsid w:val="0061168C"/>
    <w:rsid w:val="006120C6"/>
    <w:rsid w:val="0061316A"/>
    <w:rsid w:val="00613BD2"/>
    <w:rsid w:val="00613ED1"/>
    <w:rsid w:val="00614B3A"/>
    <w:rsid w:val="00614F3F"/>
    <w:rsid w:val="006155F9"/>
    <w:rsid w:val="00615D50"/>
    <w:rsid w:val="00616B52"/>
    <w:rsid w:val="00617277"/>
    <w:rsid w:val="006173E9"/>
    <w:rsid w:val="00617F74"/>
    <w:rsid w:val="00621776"/>
    <w:rsid w:val="006223BB"/>
    <w:rsid w:val="006228E3"/>
    <w:rsid w:val="006229EB"/>
    <w:rsid w:val="00622F6A"/>
    <w:rsid w:val="006236C0"/>
    <w:rsid w:val="00624231"/>
    <w:rsid w:val="006245FA"/>
    <w:rsid w:val="00625FA9"/>
    <w:rsid w:val="006264FD"/>
    <w:rsid w:val="00627B3E"/>
    <w:rsid w:val="006315AC"/>
    <w:rsid w:val="00632493"/>
    <w:rsid w:val="0063287B"/>
    <w:rsid w:val="006338B3"/>
    <w:rsid w:val="0063487C"/>
    <w:rsid w:val="00634C8B"/>
    <w:rsid w:val="006355EB"/>
    <w:rsid w:val="00635A2B"/>
    <w:rsid w:val="00635A65"/>
    <w:rsid w:val="0063678B"/>
    <w:rsid w:val="00636904"/>
    <w:rsid w:val="0063747C"/>
    <w:rsid w:val="00637CFE"/>
    <w:rsid w:val="00637D06"/>
    <w:rsid w:val="00640660"/>
    <w:rsid w:val="0064069C"/>
    <w:rsid w:val="00640715"/>
    <w:rsid w:val="00641081"/>
    <w:rsid w:val="00641260"/>
    <w:rsid w:val="0064134F"/>
    <w:rsid w:val="006414E7"/>
    <w:rsid w:val="00641F52"/>
    <w:rsid w:val="006422D1"/>
    <w:rsid w:val="006429B2"/>
    <w:rsid w:val="00642AF5"/>
    <w:rsid w:val="00642D8E"/>
    <w:rsid w:val="00643473"/>
    <w:rsid w:val="00643827"/>
    <w:rsid w:val="00644358"/>
    <w:rsid w:val="00644395"/>
    <w:rsid w:val="0064492A"/>
    <w:rsid w:val="00644B17"/>
    <w:rsid w:val="0064557A"/>
    <w:rsid w:val="00645A87"/>
    <w:rsid w:val="00646865"/>
    <w:rsid w:val="00646D0E"/>
    <w:rsid w:val="00646EBE"/>
    <w:rsid w:val="00647B21"/>
    <w:rsid w:val="00647E32"/>
    <w:rsid w:val="00650184"/>
    <w:rsid w:val="00651ADE"/>
    <w:rsid w:val="0065238D"/>
    <w:rsid w:val="00653440"/>
    <w:rsid w:val="00654C1B"/>
    <w:rsid w:val="006558D3"/>
    <w:rsid w:val="00655CDD"/>
    <w:rsid w:val="0066023A"/>
    <w:rsid w:val="006608B9"/>
    <w:rsid w:val="0066158A"/>
    <w:rsid w:val="00661AE0"/>
    <w:rsid w:val="00662E4A"/>
    <w:rsid w:val="0066394B"/>
    <w:rsid w:val="00663E6C"/>
    <w:rsid w:val="00663EEC"/>
    <w:rsid w:val="00664D98"/>
    <w:rsid w:val="00666E1C"/>
    <w:rsid w:val="00667723"/>
    <w:rsid w:val="00670A5B"/>
    <w:rsid w:val="00671473"/>
    <w:rsid w:val="00671804"/>
    <w:rsid w:val="00672FB9"/>
    <w:rsid w:val="006732DE"/>
    <w:rsid w:val="006733DF"/>
    <w:rsid w:val="00675C74"/>
    <w:rsid w:val="00676413"/>
    <w:rsid w:val="006765AA"/>
    <w:rsid w:val="00676EAA"/>
    <w:rsid w:val="00677085"/>
    <w:rsid w:val="00677C0F"/>
    <w:rsid w:val="006808E1"/>
    <w:rsid w:val="00680C79"/>
    <w:rsid w:val="006831E9"/>
    <w:rsid w:val="006833C1"/>
    <w:rsid w:val="006841E4"/>
    <w:rsid w:val="00685453"/>
    <w:rsid w:val="00685702"/>
    <w:rsid w:val="00686315"/>
    <w:rsid w:val="006907FA"/>
    <w:rsid w:val="00691CA6"/>
    <w:rsid w:val="00691E92"/>
    <w:rsid w:val="00694586"/>
    <w:rsid w:val="00694769"/>
    <w:rsid w:val="00695F2D"/>
    <w:rsid w:val="00697319"/>
    <w:rsid w:val="0069782B"/>
    <w:rsid w:val="006A0FEC"/>
    <w:rsid w:val="006A3781"/>
    <w:rsid w:val="006A383E"/>
    <w:rsid w:val="006A4736"/>
    <w:rsid w:val="006A4998"/>
    <w:rsid w:val="006A5AA4"/>
    <w:rsid w:val="006B2790"/>
    <w:rsid w:val="006B27D4"/>
    <w:rsid w:val="006B2DBF"/>
    <w:rsid w:val="006B3025"/>
    <w:rsid w:val="006B3A9E"/>
    <w:rsid w:val="006B401A"/>
    <w:rsid w:val="006B4F6C"/>
    <w:rsid w:val="006B52AE"/>
    <w:rsid w:val="006B6419"/>
    <w:rsid w:val="006B67F2"/>
    <w:rsid w:val="006B6BBB"/>
    <w:rsid w:val="006B7F76"/>
    <w:rsid w:val="006C0E51"/>
    <w:rsid w:val="006C1FE8"/>
    <w:rsid w:val="006C258F"/>
    <w:rsid w:val="006C2735"/>
    <w:rsid w:val="006C2A40"/>
    <w:rsid w:val="006C2B69"/>
    <w:rsid w:val="006C2E2D"/>
    <w:rsid w:val="006C38B6"/>
    <w:rsid w:val="006C3AE8"/>
    <w:rsid w:val="006C4118"/>
    <w:rsid w:val="006C431B"/>
    <w:rsid w:val="006C4A44"/>
    <w:rsid w:val="006C5E52"/>
    <w:rsid w:val="006C700E"/>
    <w:rsid w:val="006C7A79"/>
    <w:rsid w:val="006D0E56"/>
    <w:rsid w:val="006D0F48"/>
    <w:rsid w:val="006D1689"/>
    <w:rsid w:val="006D1A15"/>
    <w:rsid w:val="006D3037"/>
    <w:rsid w:val="006D32B3"/>
    <w:rsid w:val="006D32BA"/>
    <w:rsid w:val="006D4384"/>
    <w:rsid w:val="006D469A"/>
    <w:rsid w:val="006D513E"/>
    <w:rsid w:val="006D6433"/>
    <w:rsid w:val="006D678A"/>
    <w:rsid w:val="006E041C"/>
    <w:rsid w:val="006E0A40"/>
    <w:rsid w:val="006E0F02"/>
    <w:rsid w:val="006E1D71"/>
    <w:rsid w:val="006E286A"/>
    <w:rsid w:val="006E2B91"/>
    <w:rsid w:val="006E40BD"/>
    <w:rsid w:val="006E445F"/>
    <w:rsid w:val="006E462C"/>
    <w:rsid w:val="006E527F"/>
    <w:rsid w:val="006E5581"/>
    <w:rsid w:val="006E6296"/>
    <w:rsid w:val="006E6DBB"/>
    <w:rsid w:val="006F0197"/>
    <w:rsid w:val="006F1189"/>
    <w:rsid w:val="006F1319"/>
    <w:rsid w:val="006F1EBC"/>
    <w:rsid w:val="006F63ED"/>
    <w:rsid w:val="006F660D"/>
    <w:rsid w:val="006F6B9F"/>
    <w:rsid w:val="006F6C63"/>
    <w:rsid w:val="006F717F"/>
    <w:rsid w:val="006F7340"/>
    <w:rsid w:val="006F7DD7"/>
    <w:rsid w:val="0070017D"/>
    <w:rsid w:val="0070094B"/>
    <w:rsid w:val="0070211F"/>
    <w:rsid w:val="007036AF"/>
    <w:rsid w:val="0070414E"/>
    <w:rsid w:val="007055F1"/>
    <w:rsid w:val="00706E3B"/>
    <w:rsid w:val="0070763F"/>
    <w:rsid w:val="00707BFC"/>
    <w:rsid w:val="00707DDB"/>
    <w:rsid w:val="007107B7"/>
    <w:rsid w:val="00710C2A"/>
    <w:rsid w:val="00710CF7"/>
    <w:rsid w:val="00711526"/>
    <w:rsid w:val="00711D31"/>
    <w:rsid w:val="00712658"/>
    <w:rsid w:val="00713EF4"/>
    <w:rsid w:val="00715AD9"/>
    <w:rsid w:val="00717947"/>
    <w:rsid w:val="00717B4A"/>
    <w:rsid w:val="00717C8C"/>
    <w:rsid w:val="00717CA8"/>
    <w:rsid w:val="007216DD"/>
    <w:rsid w:val="00722FA3"/>
    <w:rsid w:val="00723338"/>
    <w:rsid w:val="0072348D"/>
    <w:rsid w:val="0072360C"/>
    <w:rsid w:val="007236DA"/>
    <w:rsid w:val="0072375A"/>
    <w:rsid w:val="0072452C"/>
    <w:rsid w:val="00725B14"/>
    <w:rsid w:val="00726DE5"/>
    <w:rsid w:val="007275AA"/>
    <w:rsid w:val="007279B6"/>
    <w:rsid w:val="00727CA3"/>
    <w:rsid w:val="00727CF8"/>
    <w:rsid w:val="00730954"/>
    <w:rsid w:val="00731AB5"/>
    <w:rsid w:val="00731FFD"/>
    <w:rsid w:val="0073383E"/>
    <w:rsid w:val="0073441A"/>
    <w:rsid w:val="00734B94"/>
    <w:rsid w:val="00737354"/>
    <w:rsid w:val="00737470"/>
    <w:rsid w:val="007374AA"/>
    <w:rsid w:val="00740913"/>
    <w:rsid w:val="00741065"/>
    <w:rsid w:val="00741477"/>
    <w:rsid w:val="007415A6"/>
    <w:rsid w:val="00742A82"/>
    <w:rsid w:val="00742E47"/>
    <w:rsid w:val="00743346"/>
    <w:rsid w:val="007440CA"/>
    <w:rsid w:val="007441D3"/>
    <w:rsid w:val="00745A2B"/>
    <w:rsid w:val="00746056"/>
    <w:rsid w:val="00746854"/>
    <w:rsid w:val="00746DA0"/>
    <w:rsid w:val="0074718E"/>
    <w:rsid w:val="00747402"/>
    <w:rsid w:val="00750001"/>
    <w:rsid w:val="00751092"/>
    <w:rsid w:val="007516A0"/>
    <w:rsid w:val="00752802"/>
    <w:rsid w:val="00752DA1"/>
    <w:rsid w:val="0075328E"/>
    <w:rsid w:val="007542C7"/>
    <w:rsid w:val="00754AD3"/>
    <w:rsid w:val="00760FBC"/>
    <w:rsid w:val="00762519"/>
    <w:rsid w:val="00763585"/>
    <w:rsid w:val="00763CCA"/>
    <w:rsid w:val="00764957"/>
    <w:rsid w:val="0076588F"/>
    <w:rsid w:val="007661B2"/>
    <w:rsid w:val="007669BF"/>
    <w:rsid w:val="00767490"/>
    <w:rsid w:val="007711A1"/>
    <w:rsid w:val="0077184D"/>
    <w:rsid w:val="00772CE3"/>
    <w:rsid w:val="00773C5F"/>
    <w:rsid w:val="00774B4E"/>
    <w:rsid w:val="0077592A"/>
    <w:rsid w:val="00775C10"/>
    <w:rsid w:val="007806E9"/>
    <w:rsid w:val="007806F7"/>
    <w:rsid w:val="00781B25"/>
    <w:rsid w:val="00783B7E"/>
    <w:rsid w:val="00784504"/>
    <w:rsid w:val="00785C2E"/>
    <w:rsid w:val="0078608F"/>
    <w:rsid w:val="00786182"/>
    <w:rsid w:val="00786586"/>
    <w:rsid w:val="00786E4A"/>
    <w:rsid w:val="007877E7"/>
    <w:rsid w:val="00787BD4"/>
    <w:rsid w:val="007913EE"/>
    <w:rsid w:val="00791A2A"/>
    <w:rsid w:val="00792F61"/>
    <w:rsid w:val="0079609F"/>
    <w:rsid w:val="007963DB"/>
    <w:rsid w:val="00796755"/>
    <w:rsid w:val="00796CEF"/>
    <w:rsid w:val="007A0697"/>
    <w:rsid w:val="007A0B9E"/>
    <w:rsid w:val="007A1753"/>
    <w:rsid w:val="007A19E7"/>
    <w:rsid w:val="007A32F6"/>
    <w:rsid w:val="007A35F7"/>
    <w:rsid w:val="007A385E"/>
    <w:rsid w:val="007A3AE1"/>
    <w:rsid w:val="007A3B4F"/>
    <w:rsid w:val="007A4411"/>
    <w:rsid w:val="007A5B86"/>
    <w:rsid w:val="007A67D2"/>
    <w:rsid w:val="007A6A6D"/>
    <w:rsid w:val="007A6C37"/>
    <w:rsid w:val="007A7AF7"/>
    <w:rsid w:val="007A7DDE"/>
    <w:rsid w:val="007B0FE0"/>
    <w:rsid w:val="007B214C"/>
    <w:rsid w:val="007B2FE4"/>
    <w:rsid w:val="007B313D"/>
    <w:rsid w:val="007B3918"/>
    <w:rsid w:val="007B3CC7"/>
    <w:rsid w:val="007B4A58"/>
    <w:rsid w:val="007B556C"/>
    <w:rsid w:val="007B6768"/>
    <w:rsid w:val="007B7751"/>
    <w:rsid w:val="007C0FBF"/>
    <w:rsid w:val="007C122E"/>
    <w:rsid w:val="007C2002"/>
    <w:rsid w:val="007C2DB9"/>
    <w:rsid w:val="007C37EF"/>
    <w:rsid w:val="007C51D6"/>
    <w:rsid w:val="007C5451"/>
    <w:rsid w:val="007C550F"/>
    <w:rsid w:val="007C72CD"/>
    <w:rsid w:val="007D04A4"/>
    <w:rsid w:val="007D0B42"/>
    <w:rsid w:val="007D2051"/>
    <w:rsid w:val="007D4842"/>
    <w:rsid w:val="007D4F89"/>
    <w:rsid w:val="007D527B"/>
    <w:rsid w:val="007D5D14"/>
    <w:rsid w:val="007D61E4"/>
    <w:rsid w:val="007D67D8"/>
    <w:rsid w:val="007D6973"/>
    <w:rsid w:val="007E0A64"/>
    <w:rsid w:val="007E2CBD"/>
    <w:rsid w:val="007E2CF1"/>
    <w:rsid w:val="007E32C9"/>
    <w:rsid w:val="007E3FB0"/>
    <w:rsid w:val="007E50FE"/>
    <w:rsid w:val="007E55AA"/>
    <w:rsid w:val="007E718E"/>
    <w:rsid w:val="007E73FC"/>
    <w:rsid w:val="007E7A8C"/>
    <w:rsid w:val="007F1179"/>
    <w:rsid w:val="007F286C"/>
    <w:rsid w:val="007F2E32"/>
    <w:rsid w:val="007F40B7"/>
    <w:rsid w:val="007F43A1"/>
    <w:rsid w:val="007F4BC5"/>
    <w:rsid w:val="00800299"/>
    <w:rsid w:val="00801084"/>
    <w:rsid w:val="0080166E"/>
    <w:rsid w:val="00803688"/>
    <w:rsid w:val="00804E72"/>
    <w:rsid w:val="008052F3"/>
    <w:rsid w:val="0080592C"/>
    <w:rsid w:val="0080610D"/>
    <w:rsid w:val="0080699C"/>
    <w:rsid w:val="008074DA"/>
    <w:rsid w:val="00807D8B"/>
    <w:rsid w:val="00810DDC"/>
    <w:rsid w:val="008127DF"/>
    <w:rsid w:val="00812D31"/>
    <w:rsid w:val="008132D3"/>
    <w:rsid w:val="00813545"/>
    <w:rsid w:val="00813957"/>
    <w:rsid w:val="00813C54"/>
    <w:rsid w:val="00814190"/>
    <w:rsid w:val="0081443F"/>
    <w:rsid w:val="00814B1D"/>
    <w:rsid w:val="00815CC2"/>
    <w:rsid w:val="00816335"/>
    <w:rsid w:val="00816371"/>
    <w:rsid w:val="00816539"/>
    <w:rsid w:val="008167B8"/>
    <w:rsid w:val="0081695F"/>
    <w:rsid w:val="0081701C"/>
    <w:rsid w:val="00817C70"/>
    <w:rsid w:val="008213C8"/>
    <w:rsid w:val="0082207D"/>
    <w:rsid w:val="00822F93"/>
    <w:rsid w:val="008230A7"/>
    <w:rsid w:val="00824A2A"/>
    <w:rsid w:val="0082701B"/>
    <w:rsid w:val="00827160"/>
    <w:rsid w:val="00827BAB"/>
    <w:rsid w:val="00832E26"/>
    <w:rsid w:val="008336A1"/>
    <w:rsid w:val="008366FB"/>
    <w:rsid w:val="00837FC3"/>
    <w:rsid w:val="008407B2"/>
    <w:rsid w:val="008408AF"/>
    <w:rsid w:val="00840C8A"/>
    <w:rsid w:val="008414E0"/>
    <w:rsid w:val="0084150D"/>
    <w:rsid w:val="00841981"/>
    <w:rsid w:val="00841C0F"/>
    <w:rsid w:val="00841D04"/>
    <w:rsid w:val="00842B74"/>
    <w:rsid w:val="008441AC"/>
    <w:rsid w:val="008442ED"/>
    <w:rsid w:val="00844399"/>
    <w:rsid w:val="00845BFF"/>
    <w:rsid w:val="00845E3F"/>
    <w:rsid w:val="0084662A"/>
    <w:rsid w:val="0084683E"/>
    <w:rsid w:val="00846DEC"/>
    <w:rsid w:val="008470C6"/>
    <w:rsid w:val="0085010A"/>
    <w:rsid w:val="00850672"/>
    <w:rsid w:val="00850D60"/>
    <w:rsid w:val="0085136F"/>
    <w:rsid w:val="008521F9"/>
    <w:rsid w:val="0085239A"/>
    <w:rsid w:val="00852AB2"/>
    <w:rsid w:val="008539AD"/>
    <w:rsid w:val="00853F0F"/>
    <w:rsid w:val="00853F6D"/>
    <w:rsid w:val="00853F73"/>
    <w:rsid w:val="00856685"/>
    <w:rsid w:val="00856B69"/>
    <w:rsid w:val="00857A32"/>
    <w:rsid w:val="00860173"/>
    <w:rsid w:val="00861789"/>
    <w:rsid w:val="00862E6A"/>
    <w:rsid w:val="008635EB"/>
    <w:rsid w:val="0086418B"/>
    <w:rsid w:val="0086442D"/>
    <w:rsid w:val="00866E0E"/>
    <w:rsid w:val="00867B0B"/>
    <w:rsid w:val="00867C7C"/>
    <w:rsid w:val="00872428"/>
    <w:rsid w:val="00873281"/>
    <w:rsid w:val="008745E7"/>
    <w:rsid w:val="00875EEE"/>
    <w:rsid w:val="0087729C"/>
    <w:rsid w:val="008802F5"/>
    <w:rsid w:val="008813B6"/>
    <w:rsid w:val="00882030"/>
    <w:rsid w:val="0088304A"/>
    <w:rsid w:val="00883232"/>
    <w:rsid w:val="0088335A"/>
    <w:rsid w:val="00885066"/>
    <w:rsid w:val="00885F13"/>
    <w:rsid w:val="008861C0"/>
    <w:rsid w:val="00886924"/>
    <w:rsid w:val="008870FC"/>
    <w:rsid w:val="00890F6F"/>
    <w:rsid w:val="008919FE"/>
    <w:rsid w:val="008926BD"/>
    <w:rsid w:val="008927AE"/>
    <w:rsid w:val="00893447"/>
    <w:rsid w:val="0089384E"/>
    <w:rsid w:val="00894298"/>
    <w:rsid w:val="00894990"/>
    <w:rsid w:val="008955ED"/>
    <w:rsid w:val="00896B1C"/>
    <w:rsid w:val="00896C68"/>
    <w:rsid w:val="008970B7"/>
    <w:rsid w:val="00897F4F"/>
    <w:rsid w:val="008A14E6"/>
    <w:rsid w:val="008A18C7"/>
    <w:rsid w:val="008A26DD"/>
    <w:rsid w:val="008A27E2"/>
    <w:rsid w:val="008A4151"/>
    <w:rsid w:val="008A5172"/>
    <w:rsid w:val="008A5BBA"/>
    <w:rsid w:val="008A62A3"/>
    <w:rsid w:val="008B0925"/>
    <w:rsid w:val="008B28F4"/>
    <w:rsid w:val="008B2A08"/>
    <w:rsid w:val="008B368D"/>
    <w:rsid w:val="008B48B8"/>
    <w:rsid w:val="008B4CEF"/>
    <w:rsid w:val="008B5274"/>
    <w:rsid w:val="008B6DD4"/>
    <w:rsid w:val="008B74C2"/>
    <w:rsid w:val="008B79E0"/>
    <w:rsid w:val="008B7C60"/>
    <w:rsid w:val="008C123F"/>
    <w:rsid w:val="008C1242"/>
    <w:rsid w:val="008C13BC"/>
    <w:rsid w:val="008C243C"/>
    <w:rsid w:val="008C4710"/>
    <w:rsid w:val="008C5E34"/>
    <w:rsid w:val="008C7B6D"/>
    <w:rsid w:val="008D074B"/>
    <w:rsid w:val="008D106B"/>
    <w:rsid w:val="008D16CD"/>
    <w:rsid w:val="008D18E9"/>
    <w:rsid w:val="008D2CCF"/>
    <w:rsid w:val="008D2D28"/>
    <w:rsid w:val="008D3D49"/>
    <w:rsid w:val="008D3F1B"/>
    <w:rsid w:val="008D5516"/>
    <w:rsid w:val="008D5518"/>
    <w:rsid w:val="008D592F"/>
    <w:rsid w:val="008D6675"/>
    <w:rsid w:val="008D68B3"/>
    <w:rsid w:val="008D6CA9"/>
    <w:rsid w:val="008D7071"/>
    <w:rsid w:val="008D7961"/>
    <w:rsid w:val="008E19A3"/>
    <w:rsid w:val="008E30FA"/>
    <w:rsid w:val="008E39B2"/>
    <w:rsid w:val="008E418D"/>
    <w:rsid w:val="008E4F61"/>
    <w:rsid w:val="008E57D6"/>
    <w:rsid w:val="008E5A64"/>
    <w:rsid w:val="008E5F96"/>
    <w:rsid w:val="008E5FBC"/>
    <w:rsid w:val="008E64E2"/>
    <w:rsid w:val="008E700C"/>
    <w:rsid w:val="008E7DA9"/>
    <w:rsid w:val="008E7F62"/>
    <w:rsid w:val="008F05B5"/>
    <w:rsid w:val="008F07F4"/>
    <w:rsid w:val="008F0B75"/>
    <w:rsid w:val="008F0EC6"/>
    <w:rsid w:val="008F546F"/>
    <w:rsid w:val="008F7EB0"/>
    <w:rsid w:val="00900AD5"/>
    <w:rsid w:val="00901EEF"/>
    <w:rsid w:val="00903ABA"/>
    <w:rsid w:val="00903B07"/>
    <w:rsid w:val="00904038"/>
    <w:rsid w:val="00906784"/>
    <w:rsid w:val="00906AF9"/>
    <w:rsid w:val="009075E2"/>
    <w:rsid w:val="00907B84"/>
    <w:rsid w:val="00910E28"/>
    <w:rsid w:val="00911C52"/>
    <w:rsid w:val="00911C9E"/>
    <w:rsid w:val="00912660"/>
    <w:rsid w:val="00912DFB"/>
    <w:rsid w:val="00913CD0"/>
    <w:rsid w:val="0091496D"/>
    <w:rsid w:val="009150D9"/>
    <w:rsid w:val="00916485"/>
    <w:rsid w:val="009165F3"/>
    <w:rsid w:val="009173F2"/>
    <w:rsid w:val="00917447"/>
    <w:rsid w:val="00917E2F"/>
    <w:rsid w:val="00917F74"/>
    <w:rsid w:val="00920305"/>
    <w:rsid w:val="00920DC9"/>
    <w:rsid w:val="00920E27"/>
    <w:rsid w:val="00921F8D"/>
    <w:rsid w:val="00922321"/>
    <w:rsid w:val="00925F96"/>
    <w:rsid w:val="00930C01"/>
    <w:rsid w:val="00931841"/>
    <w:rsid w:val="009319AF"/>
    <w:rsid w:val="0093276C"/>
    <w:rsid w:val="009344AB"/>
    <w:rsid w:val="009348B0"/>
    <w:rsid w:val="00935573"/>
    <w:rsid w:val="009360E2"/>
    <w:rsid w:val="0093775F"/>
    <w:rsid w:val="009415A0"/>
    <w:rsid w:val="00941A32"/>
    <w:rsid w:val="00941E49"/>
    <w:rsid w:val="009422A1"/>
    <w:rsid w:val="00943B96"/>
    <w:rsid w:val="009458E4"/>
    <w:rsid w:val="009460A9"/>
    <w:rsid w:val="00946676"/>
    <w:rsid w:val="00946839"/>
    <w:rsid w:val="009471B7"/>
    <w:rsid w:val="00950080"/>
    <w:rsid w:val="00950D39"/>
    <w:rsid w:val="009523FB"/>
    <w:rsid w:val="009536CF"/>
    <w:rsid w:val="00953DDD"/>
    <w:rsid w:val="00954726"/>
    <w:rsid w:val="00954C5A"/>
    <w:rsid w:val="00956475"/>
    <w:rsid w:val="0095681F"/>
    <w:rsid w:val="00956BA5"/>
    <w:rsid w:val="0096117B"/>
    <w:rsid w:val="0096375A"/>
    <w:rsid w:val="00963A6E"/>
    <w:rsid w:val="0096523D"/>
    <w:rsid w:val="00965887"/>
    <w:rsid w:val="0096589F"/>
    <w:rsid w:val="009665B6"/>
    <w:rsid w:val="00967A7B"/>
    <w:rsid w:val="009709FD"/>
    <w:rsid w:val="00970B34"/>
    <w:rsid w:val="00970D5C"/>
    <w:rsid w:val="00971668"/>
    <w:rsid w:val="00972620"/>
    <w:rsid w:val="00972A6F"/>
    <w:rsid w:val="00973EA4"/>
    <w:rsid w:val="00975538"/>
    <w:rsid w:val="00975A39"/>
    <w:rsid w:val="00976002"/>
    <w:rsid w:val="009763DB"/>
    <w:rsid w:val="00976F40"/>
    <w:rsid w:val="0097739D"/>
    <w:rsid w:val="009806C1"/>
    <w:rsid w:val="00980B08"/>
    <w:rsid w:val="00980FAD"/>
    <w:rsid w:val="00981F8F"/>
    <w:rsid w:val="00982EDC"/>
    <w:rsid w:val="00983325"/>
    <w:rsid w:val="009833AD"/>
    <w:rsid w:val="00984A5E"/>
    <w:rsid w:val="00986070"/>
    <w:rsid w:val="00990BA0"/>
    <w:rsid w:val="00991DD8"/>
    <w:rsid w:val="00991EC6"/>
    <w:rsid w:val="009930B4"/>
    <w:rsid w:val="0099311B"/>
    <w:rsid w:val="0099386A"/>
    <w:rsid w:val="00996BD7"/>
    <w:rsid w:val="009973F9"/>
    <w:rsid w:val="0099778A"/>
    <w:rsid w:val="009A07EE"/>
    <w:rsid w:val="009A0EB8"/>
    <w:rsid w:val="009A2719"/>
    <w:rsid w:val="009A3B9A"/>
    <w:rsid w:val="009A3BA3"/>
    <w:rsid w:val="009A4804"/>
    <w:rsid w:val="009A4DAE"/>
    <w:rsid w:val="009A563E"/>
    <w:rsid w:val="009A5967"/>
    <w:rsid w:val="009A6DC7"/>
    <w:rsid w:val="009A7EB6"/>
    <w:rsid w:val="009B0F1E"/>
    <w:rsid w:val="009B0F98"/>
    <w:rsid w:val="009B19DE"/>
    <w:rsid w:val="009B1EB2"/>
    <w:rsid w:val="009B35FD"/>
    <w:rsid w:val="009B36F8"/>
    <w:rsid w:val="009B525B"/>
    <w:rsid w:val="009B68C6"/>
    <w:rsid w:val="009B6EE8"/>
    <w:rsid w:val="009C0BF6"/>
    <w:rsid w:val="009C2A24"/>
    <w:rsid w:val="009C2BA1"/>
    <w:rsid w:val="009C3BCB"/>
    <w:rsid w:val="009C47F6"/>
    <w:rsid w:val="009C6892"/>
    <w:rsid w:val="009C6AAF"/>
    <w:rsid w:val="009C6BD3"/>
    <w:rsid w:val="009C707A"/>
    <w:rsid w:val="009D0271"/>
    <w:rsid w:val="009D03D0"/>
    <w:rsid w:val="009D2F9E"/>
    <w:rsid w:val="009D3909"/>
    <w:rsid w:val="009D398D"/>
    <w:rsid w:val="009D4652"/>
    <w:rsid w:val="009D4A99"/>
    <w:rsid w:val="009D5716"/>
    <w:rsid w:val="009D6082"/>
    <w:rsid w:val="009D649B"/>
    <w:rsid w:val="009E345A"/>
    <w:rsid w:val="009E51B7"/>
    <w:rsid w:val="009E5B2B"/>
    <w:rsid w:val="009E6393"/>
    <w:rsid w:val="009E64BA"/>
    <w:rsid w:val="009E7C11"/>
    <w:rsid w:val="009E7DC2"/>
    <w:rsid w:val="009F0253"/>
    <w:rsid w:val="009F06EE"/>
    <w:rsid w:val="009F1284"/>
    <w:rsid w:val="009F1353"/>
    <w:rsid w:val="009F29CE"/>
    <w:rsid w:val="009F3141"/>
    <w:rsid w:val="009F36F3"/>
    <w:rsid w:val="009F3EF1"/>
    <w:rsid w:val="009F435B"/>
    <w:rsid w:val="009F43CD"/>
    <w:rsid w:val="009F44CF"/>
    <w:rsid w:val="009F46B2"/>
    <w:rsid w:val="009F5011"/>
    <w:rsid w:val="009F5E63"/>
    <w:rsid w:val="009F6347"/>
    <w:rsid w:val="009F7DCE"/>
    <w:rsid w:val="00A00A0B"/>
    <w:rsid w:val="00A00C37"/>
    <w:rsid w:val="00A00D92"/>
    <w:rsid w:val="00A0168D"/>
    <w:rsid w:val="00A01815"/>
    <w:rsid w:val="00A0212D"/>
    <w:rsid w:val="00A0230A"/>
    <w:rsid w:val="00A0235B"/>
    <w:rsid w:val="00A02664"/>
    <w:rsid w:val="00A038A1"/>
    <w:rsid w:val="00A04683"/>
    <w:rsid w:val="00A05EF6"/>
    <w:rsid w:val="00A06B2A"/>
    <w:rsid w:val="00A07C72"/>
    <w:rsid w:val="00A07DE6"/>
    <w:rsid w:val="00A10049"/>
    <w:rsid w:val="00A108AD"/>
    <w:rsid w:val="00A110FC"/>
    <w:rsid w:val="00A1167F"/>
    <w:rsid w:val="00A11711"/>
    <w:rsid w:val="00A11BE7"/>
    <w:rsid w:val="00A122B3"/>
    <w:rsid w:val="00A12440"/>
    <w:rsid w:val="00A13A3B"/>
    <w:rsid w:val="00A1422D"/>
    <w:rsid w:val="00A14B7D"/>
    <w:rsid w:val="00A15F9A"/>
    <w:rsid w:val="00A16662"/>
    <w:rsid w:val="00A16F59"/>
    <w:rsid w:val="00A20D6F"/>
    <w:rsid w:val="00A20F90"/>
    <w:rsid w:val="00A2115B"/>
    <w:rsid w:val="00A21891"/>
    <w:rsid w:val="00A21B65"/>
    <w:rsid w:val="00A2366C"/>
    <w:rsid w:val="00A2437A"/>
    <w:rsid w:val="00A25BA6"/>
    <w:rsid w:val="00A25CE2"/>
    <w:rsid w:val="00A26CC2"/>
    <w:rsid w:val="00A30078"/>
    <w:rsid w:val="00A30C43"/>
    <w:rsid w:val="00A32F4A"/>
    <w:rsid w:val="00A338B0"/>
    <w:rsid w:val="00A34AA3"/>
    <w:rsid w:val="00A350E8"/>
    <w:rsid w:val="00A35132"/>
    <w:rsid w:val="00A3525D"/>
    <w:rsid w:val="00A353D8"/>
    <w:rsid w:val="00A36310"/>
    <w:rsid w:val="00A36BD3"/>
    <w:rsid w:val="00A36D30"/>
    <w:rsid w:val="00A37719"/>
    <w:rsid w:val="00A37D29"/>
    <w:rsid w:val="00A40491"/>
    <w:rsid w:val="00A40B58"/>
    <w:rsid w:val="00A41448"/>
    <w:rsid w:val="00A424A1"/>
    <w:rsid w:val="00A42F1A"/>
    <w:rsid w:val="00A4351D"/>
    <w:rsid w:val="00A44290"/>
    <w:rsid w:val="00A452B7"/>
    <w:rsid w:val="00A45304"/>
    <w:rsid w:val="00A456A2"/>
    <w:rsid w:val="00A456CC"/>
    <w:rsid w:val="00A457DA"/>
    <w:rsid w:val="00A45DD5"/>
    <w:rsid w:val="00A45E78"/>
    <w:rsid w:val="00A50364"/>
    <w:rsid w:val="00A50742"/>
    <w:rsid w:val="00A51271"/>
    <w:rsid w:val="00A512C2"/>
    <w:rsid w:val="00A522A9"/>
    <w:rsid w:val="00A52814"/>
    <w:rsid w:val="00A531F2"/>
    <w:rsid w:val="00A536BB"/>
    <w:rsid w:val="00A543AC"/>
    <w:rsid w:val="00A5480B"/>
    <w:rsid w:val="00A54A1F"/>
    <w:rsid w:val="00A54A85"/>
    <w:rsid w:val="00A54DB5"/>
    <w:rsid w:val="00A5608F"/>
    <w:rsid w:val="00A56948"/>
    <w:rsid w:val="00A60B92"/>
    <w:rsid w:val="00A60E0B"/>
    <w:rsid w:val="00A61339"/>
    <w:rsid w:val="00A61B27"/>
    <w:rsid w:val="00A62612"/>
    <w:rsid w:val="00A62BFF"/>
    <w:rsid w:val="00A63346"/>
    <w:rsid w:val="00A647EF"/>
    <w:rsid w:val="00A64F56"/>
    <w:rsid w:val="00A65392"/>
    <w:rsid w:val="00A65B3C"/>
    <w:rsid w:val="00A673B4"/>
    <w:rsid w:val="00A67C6A"/>
    <w:rsid w:val="00A70268"/>
    <w:rsid w:val="00A706DC"/>
    <w:rsid w:val="00A713F2"/>
    <w:rsid w:val="00A716AA"/>
    <w:rsid w:val="00A719BE"/>
    <w:rsid w:val="00A71BCA"/>
    <w:rsid w:val="00A73701"/>
    <w:rsid w:val="00A73B7A"/>
    <w:rsid w:val="00A73FDA"/>
    <w:rsid w:val="00A7517C"/>
    <w:rsid w:val="00A75ECE"/>
    <w:rsid w:val="00A76A01"/>
    <w:rsid w:val="00A76A7C"/>
    <w:rsid w:val="00A77DE3"/>
    <w:rsid w:val="00A80B68"/>
    <w:rsid w:val="00A81559"/>
    <w:rsid w:val="00A8170E"/>
    <w:rsid w:val="00A8341B"/>
    <w:rsid w:val="00A8457C"/>
    <w:rsid w:val="00A85382"/>
    <w:rsid w:val="00A86169"/>
    <w:rsid w:val="00A87C82"/>
    <w:rsid w:val="00A87FCC"/>
    <w:rsid w:val="00A90246"/>
    <w:rsid w:val="00A902F2"/>
    <w:rsid w:val="00A906A5"/>
    <w:rsid w:val="00A90AE5"/>
    <w:rsid w:val="00A923F5"/>
    <w:rsid w:val="00A92A21"/>
    <w:rsid w:val="00A93405"/>
    <w:rsid w:val="00A94F9C"/>
    <w:rsid w:val="00A958D5"/>
    <w:rsid w:val="00A960FA"/>
    <w:rsid w:val="00A964C1"/>
    <w:rsid w:val="00A9677C"/>
    <w:rsid w:val="00AA0253"/>
    <w:rsid w:val="00AA2A42"/>
    <w:rsid w:val="00AA2F07"/>
    <w:rsid w:val="00AA3AC7"/>
    <w:rsid w:val="00AA4593"/>
    <w:rsid w:val="00AA49A7"/>
    <w:rsid w:val="00AA6DBA"/>
    <w:rsid w:val="00AB0D22"/>
    <w:rsid w:val="00AB100A"/>
    <w:rsid w:val="00AB1605"/>
    <w:rsid w:val="00AB396A"/>
    <w:rsid w:val="00AB3E4E"/>
    <w:rsid w:val="00AB408D"/>
    <w:rsid w:val="00AB4DAA"/>
    <w:rsid w:val="00AB4E17"/>
    <w:rsid w:val="00AB633D"/>
    <w:rsid w:val="00AB670D"/>
    <w:rsid w:val="00AB6ECF"/>
    <w:rsid w:val="00AB73FA"/>
    <w:rsid w:val="00AB7510"/>
    <w:rsid w:val="00AB7662"/>
    <w:rsid w:val="00AB7AA5"/>
    <w:rsid w:val="00AC06EF"/>
    <w:rsid w:val="00AC0A9D"/>
    <w:rsid w:val="00AC0B6E"/>
    <w:rsid w:val="00AC1937"/>
    <w:rsid w:val="00AC1A65"/>
    <w:rsid w:val="00AC2002"/>
    <w:rsid w:val="00AC25E6"/>
    <w:rsid w:val="00AC457E"/>
    <w:rsid w:val="00AC584C"/>
    <w:rsid w:val="00AC5F6F"/>
    <w:rsid w:val="00AC6398"/>
    <w:rsid w:val="00AC6CF7"/>
    <w:rsid w:val="00AC7E70"/>
    <w:rsid w:val="00AD0205"/>
    <w:rsid w:val="00AD2E0E"/>
    <w:rsid w:val="00AD3015"/>
    <w:rsid w:val="00AD39CF"/>
    <w:rsid w:val="00AD3D46"/>
    <w:rsid w:val="00AD4136"/>
    <w:rsid w:val="00AD487E"/>
    <w:rsid w:val="00AD4CEF"/>
    <w:rsid w:val="00AD4D91"/>
    <w:rsid w:val="00AD5A90"/>
    <w:rsid w:val="00AD64F1"/>
    <w:rsid w:val="00AD69E3"/>
    <w:rsid w:val="00AD6C3E"/>
    <w:rsid w:val="00AD7008"/>
    <w:rsid w:val="00AD7686"/>
    <w:rsid w:val="00AE06F2"/>
    <w:rsid w:val="00AE0CBB"/>
    <w:rsid w:val="00AE10CA"/>
    <w:rsid w:val="00AE1F72"/>
    <w:rsid w:val="00AE2EA6"/>
    <w:rsid w:val="00AE5C93"/>
    <w:rsid w:val="00AE6C48"/>
    <w:rsid w:val="00AE7442"/>
    <w:rsid w:val="00AF075E"/>
    <w:rsid w:val="00AF1585"/>
    <w:rsid w:val="00AF21D8"/>
    <w:rsid w:val="00AF2A8E"/>
    <w:rsid w:val="00AF3778"/>
    <w:rsid w:val="00AF3AC7"/>
    <w:rsid w:val="00AF3D76"/>
    <w:rsid w:val="00AF50FB"/>
    <w:rsid w:val="00AF5E4A"/>
    <w:rsid w:val="00AF6F9B"/>
    <w:rsid w:val="00B01C66"/>
    <w:rsid w:val="00B01C6D"/>
    <w:rsid w:val="00B022FA"/>
    <w:rsid w:val="00B02471"/>
    <w:rsid w:val="00B02AE8"/>
    <w:rsid w:val="00B035FC"/>
    <w:rsid w:val="00B037EB"/>
    <w:rsid w:val="00B0497F"/>
    <w:rsid w:val="00B04E07"/>
    <w:rsid w:val="00B058ED"/>
    <w:rsid w:val="00B05912"/>
    <w:rsid w:val="00B05A09"/>
    <w:rsid w:val="00B07B61"/>
    <w:rsid w:val="00B07F4E"/>
    <w:rsid w:val="00B07F50"/>
    <w:rsid w:val="00B10B2D"/>
    <w:rsid w:val="00B12006"/>
    <w:rsid w:val="00B122E1"/>
    <w:rsid w:val="00B12D06"/>
    <w:rsid w:val="00B13D1B"/>
    <w:rsid w:val="00B143BF"/>
    <w:rsid w:val="00B14438"/>
    <w:rsid w:val="00B14659"/>
    <w:rsid w:val="00B14BBE"/>
    <w:rsid w:val="00B14C36"/>
    <w:rsid w:val="00B1573C"/>
    <w:rsid w:val="00B164CF"/>
    <w:rsid w:val="00B17906"/>
    <w:rsid w:val="00B20752"/>
    <w:rsid w:val="00B23DE2"/>
    <w:rsid w:val="00B23FC9"/>
    <w:rsid w:val="00B247C7"/>
    <w:rsid w:val="00B24E36"/>
    <w:rsid w:val="00B25421"/>
    <w:rsid w:val="00B25D0F"/>
    <w:rsid w:val="00B270B7"/>
    <w:rsid w:val="00B2728A"/>
    <w:rsid w:val="00B27F86"/>
    <w:rsid w:val="00B30A50"/>
    <w:rsid w:val="00B30FA5"/>
    <w:rsid w:val="00B317CE"/>
    <w:rsid w:val="00B34BCF"/>
    <w:rsid w:val="00B366F7"/>
    <w:rsid w:val="00B36AA3"/>
    <w:rsid w:val="00B37F06"/>
    <w:rsid w:val="00B37F71"/>
    <w:rsid w:val="00B40793"/>
    <w:rsid w:val="00B425AC"/>
    <w:rsid w:val="00B42830"/>
    <w:rsid w:val="00B42870"/>
    <w:rsid w:val="00B431ED"/>
    <w:rsid w:val="00B4382D"/>
    <w:rsid w:val="00B43DA0"/>
    <w:rsid w:val="00B442F7"/>
    <w:rsid w:val="00B45178"/>
    <w:rsid w:val="00B45A64"/>
    <w:rsid w:val="00B45A69"/>
    <w:rsid w:val="00B467D2"/>
    <w:rsid w:val="00B46CC7"/>
    <w:rsid w:val="00B46D9A"/>
    <w:rsid w:val="00B501A3"/>
    <w:rsid w:val="00B511DB"/>
    <w:rsid w:val="00B516E4"/>
    <w:rsid w:val="00B5295D"/>
    <w:rsid w:val="00B52BBF"/>
    <w:rsid w:val="00B52E76"/>
    <w:rsid w:val="00B5316D"/>
    <w:rsid w:val="00B53307"/>
    <w:rsid w:val="00B53575"/>
    <w:rsid w:val="00B53B91"/>
    <w:rsid w:val="00B53D94"/>
    <w:rsid w:val="00B53DD0"/>
    <w:rsid w:val="00B54106"/>
    <w:rsid w:val="00B5437E"/>
    <w:rsid w:val="00B543A0"/>
    <w:rsid w:val="00B549B9"/>
    <w:rsid w:val="00B54BA3"/>
    <w:rsid w:val="00B54CC8"/>
    <w:rsid w:val="00B54D6B"/>
    <w:rsid w:val="00B55844"/>
    <w:rsid w:val="00B55DFD"/>
    <w:rsid w:val="00B56934"/>
    <w:rsid w:val="00B56D9B"/>
    <w:rsid w:val="00B579D5"/>
    <w:rsid w:val="00B60B67"/>
    <w:rsid w:val="00B61710"/>
    <w:rsid w:val="00B62C81"/>
    <w:rsid w:val="00B62D54"/>
    <w:rsid w:val="00B63304"/>
    <w:rsid w:val="00B63902"/>
    <w:rsid w:val="00B63A2F"/>
    <w:rsid w:val="00B63D0F"/>
    <w:rsid w:val="00B64645"/>
    <w:rsid w:val="00B65612"/>
    <w:rsid w:val="00B65BD8"/>
    <w:rsid w:val="00B65C73"/>
    <w:rsid w:val="00B66684"/>
    <w:rsid w:val="00B7041E"/>
    <w:rsid w:val="00B70F45"/>
    <w:rsid w:val="00B722C8"/>
    <w:rsid w:val="00B72BF1"/>
    <w:rsid w:val="00B73BE6"/>
    <w:rsid w:val="00B73D92"/>
    <w:rsid w:val="00B74E51"/>
    <w:rsid w:val="00B75451"/>
    <w:rsid w:val="00B75507"/>
    <w:rsid w:val="00B756A9"/>
    <w:rsid w:val="00B75725"/>
    <w:rsid w:val="00B77A70"/>
    <w:rsid w:val="00B80134"/>
    <w:rsid w:val="00B80586"/>
    <w:rsid w:val="00B820A8"/>
    <w:rsid w:val="00B84263"/>
    <w:rsid w:val="00B85EB8"/>
    <w:rsid w:val="00B85FFE"/>
    <w:rsid w:val="00B86B6B"/>
    <w:rsid w:val="00B86C8F"/>
    <w:rsid w:val="00B905DF"/>
    <w:rsid w:val="00B91FFF"/>
    <w:rsid w:val="00B9212C"/>
    <w:rsid w:val="00B924E0"/>
    <w:rsid w:val="00B928D7"/>
    <w:rsid w:val="00B93E6A"/>
    <w:rsid w:val="00B94403"/>
    <w:rsid w:val="00B94641"/>
    <w:rsid w:val="00B946F0"/>
    <w:rsid w:val="00B94FFB"/>
    <w:rsid w:val="00B96AE2"/>
    <w:rsid w:val="00B96C75"/>
    <w:rsid w:val="00BA00E8"/>
    <w:rsid w:val="00BA028A"/>
    <w:rsid w:val="00BA099A"/>
    <w:rsid w:val="00BA0F9A"/>
    <w:rsid w:val="00BA112A"/>
    <w:rsid w:val="00BA1648"/>
    <w:rsid w:val="00BA1927"/>
    <w:rsid w:val="00BA1990"/>
    <w:rsid w:val="00BA1B0B"/>
    <w:rsid w:val="00BA261E"/>
    <w:rsid w:val="00BA29B1"/>
    <w:rsid w:val="00BA5045"/>
    <w:rsid w:val="00BA5AA4"/>
    <w:rsid w:val="00BA6DA4"/>
    <w:rsid w:val="00BA7735"/>
    <w:rsid w:val="00BA77F8"/>
    <w:rsid w:val="00BA7B42"/>
    <w:rsid w:val="00BB395B"/>
    <w:rsid w:val="00BB3C0B"/>
    <w:rsid w:val="00BB4ACA"/>
    <w:rsid w:val="00BB4F5E"/>
    <w:rsid w:val="00BB5AEF"/>
    <w:rsid w:val="00BB609B"/>
    <w:rsid w:val="00BB654F"/>
    <w:rsid w:val="00BB6983"/>
    <w:rsid w:val="00BB6DC3"/>
    <w:rsid w:val="00BB7521"/>
    <w:rsid w:val="00BC00F4"/>
    <w:rsid w:val="00BC028A"/>
    <w:rsid w:val="00BC1A77"/>
    <w:rsid w:val="00BC20FD"/>
    <w:rsid w:val="00BC2B71"/>
    <w:rsid w:val="00BC336B"/>
    <w:rsid w:val="00BC3963"/>
    <w:rsid w:val="00BC3EBE"/>
    <w:rsid w:val="00BC4663"/>
    <w:rsid w:val="00BC46DF"/>
    <w:rsid w:val="00BC4CF8"/>
    <w:rsid w:val="00BC5667"/>
    <w:rsid w:val="00BC694E"/>
    <w:rsid w:val="00BC7483"/>
    <w:rsid w:val="00BC74D8"/>
    <w:rsid w:val="00BC7F90"/>
    <w:rsid w:val="00BD21E7"/>
    <w:rsid w:val="00BD366B"/>
    <w:rsid w:val="00BD3A0C"/>
    <w:rsid w:val="00BD4BC0"/>
    <w:rsid w:val="00BD598B"/>
    <w:rsid w:val="00BD5F75"/>
    <w:rsid w:val="00BD67D9"/>
    <w:rsid w:val="00BD6842"/>
    <w:rsid w:val="00BD70C0"/>
    <w:rsid w:val="00BD7712"/>
    <w:rsid w:val="00BD7894"/>
    <w:rsid w:val="00BE09B9"/>
    <w:rsid w:val="00BE09C8"/>
    <w:rsid w:val="00BE31C2"/>
    <w:rsid w:val="00BE346D"/>
    <w:rsid w:val="00BE3E6C"/>
    <w:rsid w:val="00BE40A8"/>
    <w:rsid w:val="00BE6027"/>
    <w:rsid w:val="00BE6B81"/>
    <w:rsid w:val="00BE7A52"/>
    <w:rsid w:val="00BE7B28"/>
    <w:rsid w:val="00BF0484"/>
    <w:rsid w:val="00BF08E3"/>
    <w:rsid w:val="00BF10C4"/>
    <w:rsid w:val="00BF1AD8"/>
    <w:rsid w:val="00BF1D93"/>
    <w:rsid w:val="00BF2E3A"/>
    <w:rsid w:val="00BF2EDF"/>
    <w:rsid w:val="00BF34B8"/>
    <w:rsid w:val="00BF6572"/>
    <w:rsid w:val="00BF686E"/>
    <w:rsid w:val="00BF6E68"/>
    <w:rsid w:val="00C00855"/>
    <w:rsid w:val="00C0087C"/>
    <w:rsid w:val="00C00910"/>
    <w:rsid w:val="00C00D7D"/>
    <w:rsid w:val="00C02952"/>
    <w:rsid w:val="00C029E2"/>
    <w:rsid w:val="00C039D0"/>
    <w:rsid w:val="00C03D2D"/>
    <w:rsid w:val="00C03F98"/>
    <w:rsid w:val="00C04E81"/>
    <w:rsid w:val="00C06190"/>
    <w:rsid w:val="00C07275"/>
    <w:rsid w:val="00C0769D"/>
    <w:rsid w:val="00C10E52"/>
    <w:rsid w:val="00C11FD8"/>
    <w:rsid w:val="00C120E3"/>
    <w:rsid w:val="00C12D4A"/>
    <w:rsid w:val="00C12DE2"/>
    <w:rsid w:val="00C135A6"/>
    <w:rsid w:val="00C13AEC"/>
    <w:rsid w:val="00C13B7B"/>
    <w:rsid w:val="00C13ECB"/>
    <w:rsid w:val="00C14283"/>
    <w:rsid w:val="00C152DB"/>
    <w:rsid w:val="00C1579C"/>
    <w:rsid w:val="00C15F51"/>
    <w:rsid w:val="00C1649A"/>
    <w:rsid w:val="00C17248"/>
    <w:rsid w:val="00C17A16"/>
    <w:rsid w:val="00C17A96"/>
    <w:rsid w:val="00C201E0"/>
    <w:rsid w:val="00C20392"/>
    <w:rsid w:val="00C20727"/>
    <w:rsid w:val="00C21B4A"/>
    <w:rsid w:val="00C21D99"/>
    <w:rsid w:val="00C242A6"/>
    <w:rsid w:val="00C249D2"/>
    <w:rsid w:val="00C30983"/>
    <w:rsid w:val="00C30AB8"/>
    <w:rsid w:val="00C31164"/>
    <w:rsid w:val="00C311D3"/>
    <w:rsid w:val="00C31E38"/>
    <w:rsid w:val="00C3385A"/>
    <w:rsid w:val="00C357F2"/>
    <w:rsid w:val="00C35B92"/>
    <w:rsid w:val="00C370FB"/>
    <w:rsid w:val="00C40C3D"/>
    <w:rsid w:val="00C412E3"/>
    <w:rsid w:val="00C42DA3"/>
    <w:rsid w:val="00C42F1B"/>
    <w:rsid w:val="00C437D1"/>
    <w:rsid w:val="00C43905"/>
    <w:rsid w:val="00C45058"/>
    <w:rsid w:val="00C451D9"/>
    <w:rsid w:val="00C45800"/>
    <w:rsid w:val="00C45CDB"/>
    <w:rsid w:val="00C46114"/>
    <w:rsid w:val="00C47C09"/>
    <w:rsid w:val="00C47EC6"/>
    <w:rsid w:val="00C518B9"/>
    <w:rsid w:val="00C53AAC"/>
    <w:rsid w:val="00C53B20"/>
    <w:rsid w:val="00C53D7F"/>
    <w:rsid w:val="00C54232"/>
    <w:rsid w:val="00C545F9"/>
    <w:rsid w:val="00C5475E"/>
    <w:rsid w:val="00C55104"/>
    <w:rsid w:val="00C55E3E"/>
    <w:rsid w:val="00C56D4D"/>
    <w:rsid w:val="00C56FD9"/>
    <w:rsid w:val="00C60DBD"/>
    <w:rsid w:val="00C60FFA"/>
    <w:rsid w:val="00C614BB"/>
    <w:rsid w:val="00C61A65"/>
    <w:rsid w:val="00C62432"/>
    <w:rsid w:val="00C62692"/>
    <w:rsid w:val="00C6497C"/>
    <w:rsid w:val="00C663F1"/>
    <w:rsid w:val="00C7051E"/>
    <w:rsid w:val="00C706DC"/>
    <w:rsid w:val="00C7171B"/>
    <w:rsid w:val="00C729B2"/>
    <w:rsid w:val="00C7305B"/>
    <w:rsid w:val="00C74BA5"/>
    <w:rsid w:val="00C77222"/>
    <w:rsid w:val="00C77731"/>
    <w:rsid w:val="00C812B5"/>
    <w:rsid w:val="00C81311"/>
    <w:rsid w:val="00C830D1"/>
    <w:rsid w:val="00C83294"/>
    <w:rsid w:val="00C83420"/>
    <w:rsid w:val="00C8472A"/>
    <w:rsid w:val="00C84895"/>
    <w:rsid w:val="00C84D8B"/>
    <w:rsid w:val="00C85684"/>
    <w:rsid w:val="00C8687F"/>
    <w:rsid w:val="00C8733E"/>
    <w:rsid w:val="00C874CD"/>
    <w:rsid w:val="00C877E8"/>
    <w:rsid w:val="00C907B4"/>
    <w:rsid w:val="00C91D41"/>
    <w:rsid w:val="00C93522"/>
    <w:rsid w:val="00C93C92"/>
    <w:rsid w:val="00C950E6"/>
    <w:rsid w:val="00C955E1"/>
    <w:rsid w:val="00C95CD0"/>
    <w:rsid w:val="00C96056"/>
    <w:rsid w:val="00C96D38"/>
    <w:rsid w:val="00C96D8A"/>
    <w:rsid w:val="00C97C57"/>
    <w:rsid w:val="00C97DBB"/>
    <w:rsid w:val="00CA286C"/>
    <w:rsid w:val="00CA3C22"/>
    <w:rsid w:val="00CA3E90"/>
    <w:rsid w:val="00CA4D31"/>
    <w:rsid w:val="00CA5388"/>
    <w:rsid w:val="00CA652A"/>
    <w:rsid w:val="00CA6F9C"/>
    <w:rsid w:val="00CB196C"/>
    <w:rsid w:val="00CB1F2B"/>
    <w:rsid w:val="00CB4772"/>
    <w:rsid w:val="00CB47A8"/>
    <w:rsid w:val="00CB4A9C"/>
    <w:rsid w:val="00CB502D"/>
    <w:rsid w:val="00CB5B3A"/>
    <w:rsid w:val="00CB5CE1"/>
    <w:rsid w:val="00CB6183"/>
    <w:rsid w:val="00CB72EB"/>
    <w:rsid w:val="00CC07D0"/>
    <w:rsid w:val="00CC1396"/>
    <w:rsid w:val="00CC1557"/>
    <w:rsid w:val="00CC1675"/>
    <w:rsid w:val="00CC2707"/>
    <w:rsid w:val="00CC38FB"/>
    <w:rsid w:val="00CC4BB4"/>
    <w:rsid w:val="00CC4C8B"/>
    <w:rsid w:val="00CC5179"/>
    <w:rsid w:val="00CC60AA"/>
    <w:rsid w:val="00CC72A1"/>
    <w:rsid w:val="00CC7AD6"/>
    <w:rsid w:val="00CC7FD2"/>
    <w:rsid w:val="00CD0040"/>
    <w:rsid w:val="00CD017B"/>
    <w:rsid w:val="00CD05D8"/>
    <w:rsid w:val="00CD1486"/>
    <w:rsid w:val="00CD170B"/>
    <w:rsid w:val="00CD1EC1"/>
    <w:rsid w:val="00CD39B9"/>
    <w:rsid w:val="00CD3EE8"/>
    <w:rsid w:val="00CD79B2"/>
    <w:rsid w:val="00CE04AE"/>
    <w:rsid w:val="00CE078B"/>
    <w:rsid w:val="00CE0865"/>
    <w:rsid w:val="00CE0E9D"/>
    <w:rsid w:val="00CE0F2A"/>
    <w:rsid w:val="00CE3636"/>
    <w:rsid w:val="00CE4183"/>
    <w:rsid w:val="00CE4591"/>
    <w:rsid w:val="00CE5AD7"/>
    <w:rsid w:val="00CE6400"/>
    <w:rsid w:val="00CF300D"/>
    <w:rsid w:val="00CF3463"/>
    <w:rsid w:val="00CF3D09"/>
    <w:rsid w:val="00CF457C"/>
    <w:rsid w:val="00CF4BE6"/>
    <w:rsid w:val="00CF4FF0"/>
    <w:rsid w:val="00CF56A8"/>
    <w:rsid w:val="00CF6485"/>
    <w:rsid w:val="00CF69C3"/>
    <w:rsid w:val="00D0031D"/>
    <w:rsid w:val="00D00D6A"/>
    <w:rsid w:val="00D013E4"/>
    <w:rsid w:val="00D0189E"/>
    <w:rsid w:val="00D023D5"/>
    <w:rsid w:val="00D02C8D"/>
    <w:rsid w:val="00D03887"/>
    <w:rsid w:val="00D03EBB"/>
    <w:rsid w:val="00D04631"/>
    <w:rsid w:val="00D04FFB"/>
    <w:rsid w:val="00D05BE2"/>
    <w:rsid w:val="00D06255"/>
    <w:rsid w:val="00D102E3"/>
    <w:rsid w:val="00D10479"/>
    <w:rsid w:val="00D11347"/>
    <w:rsid w:val="00D1210D"/>
    <w:rsid w:val="00D12365"/>
    <w:rsid w:val="00D12E8C"/>
    <w:rsid w:val="00D13537"/>
    <w:rsid w:val="00D137B7"/>
    <w:rsid w:val="00D13BE7"/>
    <w:rsid w:val="00D13D7F"/>
    <w:rsid w:val="00D154FA"/>
    <w:rsid w:val="00D1567F"/>
    <w:rsid w:val="00D16DE5"/>
    <w:rsid w:val="00D17A7C"/>
    <w:rsid w:val="00D200BD"/>
    <w:rsid w:val="00D20BF8"/>
    <w:rsid w:val="00D215B6"/>
    <w:rsid w:val="00D21E8D"/>
    <w:rsid w:val="00D21EB3"/>
    <w:rsid w:val="00D23313"/>
    <w:rsid w:val="00D235B6"/>
    <w:rsid w:val="00D23829"/>
    <w:rsid w:val="00D249D9"/>
    <w:rsid w:val="00D3029A"/>
    <w:rsid w:val="00D30E91"/>
    <w:rsid w:val="00D314C2"/>
    <w:rsid w:val="00D3226F"/>
    <w:rsid w:val="00D332E3"/>
    <w:rsid w:val="00D3383F"/>
    <w:rsid w:val="00D34294"/>
    <w:rsid w:val="00D34DED"/>
    <w:rsid w:val="00D3551B"/>
    <w:rsid w:val="00D3617B"/>
    <w:rsid w:val="00D363CC"/>
    <w:rsid w:val="00D3688E"/>
    <w:rsid w:val="00D36AD4"/>
    <w:rsid w:val="00D36AF8"/>
    <w:rsid w:val="00D370B9"/>
    <w:rsid w:val="00D370DC"/>
    <w:rsid w:val="00D405AD"/>
    <w:rsid w:val="00D40856"/>
    <w:rsid w:val="00D40A19"/>
    <w:rsid w:val="00D41BE7"/>
    <w:rsid w:val="00D421B9"/>
    <w:rsid w:val="00D42E2E"/>
    <w:rsid w:val="00D44174"/>
    <w:rsid w:val="00D45515"/>
    <w:rsid w:val="00D460F5"/>
    <w:rsid w:val="00D461D5"/>
    <w:rsid w:val="00D462FB"/>
    <w:rsid w:val="00D4673E"/>
    <w:rsid w:val="00D46CEC"/>
    <w:rsid w:val="00D51011"/>
    <w:rsid w:val="00D52834"/>
    <w:rsid w:val="00D534F8"/>
    <w:rsid w:val="00D5367E"/>
    <w:rsid w:val="00D53C9F"/>
    <w:rsid w:val="00D551F4"/>
    <w:rsid w:val="00D55989"/>
    <w:rsid w:val="00D55FF9"/>
    <w:rsid w:val="00D57445"/>
    <w:rsid w:val="00D60E25"/>
    <w:rsid w:val="00D6181F"/>
    <w:rsid w:val="00D61DD7"/>
    <w:rsid w:val="00D62AAC"/>
    <w:rsid w:val="00D63885"/>
    <w:rsid w:val="00D63F1F"/>
    <w:rsid w:val="00D64492"/>
    <w:rsid w:val="00D645DE"/>
    <w:rsid w:val="00D6586D"/>
    <w:rsid w:val="00D666E8"/>
    <w:rsid w:val="00D66719"/>
    <w:rsid w:val="00D66D1B"/>
    <w:rsid w:val="00D67143"/>
    <w:rsid w:val="00D6769E"/>
    <w:rsid w:val="00D67A7A"/>
    <w:rsid w:val="00D719BA"/>
    <w:rsid w:val="00D726FD"/>
    <w:rsid w:val="00D72BDE"/>
    <w:rsid w:val="00D72FA8"/>
    <w:rsid w:val="00D767EF"/>
    <w:rsid w:val="00D77155"/>
    <w:rsid w:val="00D7747E"/>
    <w:rsid w:val="00D8030F"/>
    <w:rsid w:val="00D80A6A"/>
    <w:rsid w:val="00D81604"/>
    <w:rsid w:val="00D81A8E"/>
    <w:rsid w:val="00D83265"/>
    <w:rsid w:val="00D83614"/>
    <w:rsid w:val="00D837E6"/>
    <w:rsid w:val="00D84485"/>
    <w:rsid w:val="00D84D87"/>
    <w:rsid w:val="00D91275"/>
    <w:rsid w:val="00D91577"/>
    <w:rsid w:val="00D918A8"/>
    <w:rsid w:val="00D92472"/>
    <w:rsid w:val="00D927F3"/>
    <w:rsid w:val="00D930C9"/>
    <w:rsid w:val="00D93D83"/>
    <w:rsid w:val="00D94739"/>
    <w:rsid w:val="00D95E5F"/>
    <w:rsid w:val="00D968D9"/>
    <w:rsid w:val="00DA0C4D"/>
    <w:rsid w:val="00DA1428"/>
    <w:rsid w:val="00DA16D6"/>
    <w:rsid w:val="00DA1C4B"/>
    <w:rsid w:val="00DA1C96"/>
    <w:rsid w:val="00DA2C88"/>
    <w:rsid w:val="00DA2EB1"/>
    <w:rsid w:val="00DA2F71"/>
    <w:rsid w:val="00DA399C"/>
    <w:rsid w:val="00DA5093"/>
    <w:rsid w:val="00DA5920"/>
    <w:rsid w:val="00DA5F1C"/>
    <w:rsid w:val="00DA6109"/>
    <w:rsid w:val="00DA6602"/>
    <w:rsid w:val="00DA6A02"/>
    <w:rsid w:val="00DA701E"/>
    <w:rsid w:val="00DA759F"/>
    <w:rsid w:val="00DA7D4D"/>
    <w:rsid w:val="00DB00CD"/>
    <w:rsid w:val="00DB0D5A"/>
    <w:rsid w:val="00DB1D6B"/>
    <w:rsid w:val="00DB22F7"/>
    <w:rsid w:val="00DB3C16"/>
    <w:rsid w:val="00DB3D55"/>
    <w:rsid w:val="00DB42D4"/>
    <w:rsid w:val="00DB5394"/>
    <w:rsid w:val="00DB6459"/>
    <w:rsid w:val="00DB6D56"/>
    <w:rsid w:val="00DC04E4"/>
    <w:rsid w:val="00DC2D76"/>
    <w:rsid w:val="00DC2EF6"/>
    <w:rsid w:val="00DC302C"/>
    <w:rsid w:val="00DC3255"/>
    <w:rsid w:val="00DC40F8"/>
    <w:rsid w:val="00DC611B"/>
    <w:rsid w:val="00DC76D0"/>
    <w:rsid w:val="00DC7B5C"/>
    <w:rsid w:val="00DD3E58"/>
    <w:rsid w:val="00DD3F64"/>
    <w:rsid w:val="00DD406C"/>
    <w:rsid w:val="00DD5255"/>
    <w:rsid w:val="00DD662A"/>
    <w:rsid w:val="00DD677F"/>
    <w:rsid w:val="00DE0162"/>
    <w:rsid w:val="00DE0B3F"/>
    <w:rsid w:val="00DE10FD"/>
    <w:rsid w:val="00DE2C31"/>
    <w:rsid w:val="00DE2F9B"/>
    <w:rsid w:val="00DE5461"/>
    <w:rsid w:val="00DE5501"/>
    <w:rsid w:val="00DE749F"/>
    <w:rsid w:val="00DF1187"/>
    <w:rsid w:val="00DF16F0"/>
    <w:rsid w:val="00DF1FA9"/>
    <w:rsid w:val="00DF2A2E"/>
    <w:rsid w:val="00DF443D"/>
    <w:rsid w:val="00DF4B3C"/>
    <w:rsid w:val="00DF5925"/>
    <w:rsid w:val="00DF5CEA"/>
    <w:rsid w:val="00DF60E4"/>
    <w:rsid w:val="00E01774"/>
    <w:rsid w:val="00E01AC1"/>
    <w:rsid w:val="00E022AB"/>
    <w:rsid w:val="00E0273A"/>
    <w:rsid w:val="00E03A06"/>
    <w:rsid w:val="00E044D3"/>
    <w:rsid w:val="00E05CB1"/>
    <w:rsid w:val="00E06425"/>
    <w:rsid w:val="00E0642B"/>
    <w:rsid w:val="00E06472"/>
    <w:rsid w:val="00E0770F"/>
    <w:rsid w:val="00E1001E"/>
    <w:rsid w:val="00E102C7"/>
    <w:rsid w:val="00E1065D"/>
    <w:rsid w:val="00E10F27"/>
    <w:rsid w:val="00E11075"/>
    <w:rsid w:val="00E1119A"/>
    <w:rsid w:val="00E11FCC"/>
    <w:rsid w:val="00E1303B"/>
    <w:rsid w:val="00E13403"/>
    <w:rsid w:val="00E1478A"/>
    <w:rsid w:val="00E148C4"/>
    <w:rsid w:val="00E14D2C"/>
    <w:rsid w:val="00E15202"/>
    <w:rsid w:val="00E1555E"/>
    <w:rsid w:val="00E156D5"/>
    <w:rsid w:val="00E164C0"/>
    <w:rsid w:val="00E17C70"/>
    <w:rsid w:val="00E17DC2"/>
    <w:rsid w:val="00E2081E"/>
    <w:rsid w:val="00E21177"/>
    <w:rsid w:val="00E2145C"/>
    <w:rsid w:val="00E2154E"/>
    <w:rsid w:val="00E2273B"/>
    <w:rsid w:val="00E23724"/>
    <w:rsid w:val="00E24302"/>
    <w:rsid w:val="00E245D1"/>
    <w:rsid w:val="00E24D1D"/>
    <w:rsid w:val="00E24D9C"/>
    <w:rsid w:val="00E25DC2"/>
    <w:rsid w:val="00E25F6A"/>
    <w:rsid w:val="00E270C4"/>
    <w:rsid w:val="00E32A52"/>
    <w:rsid w:val="00E35A12"/>
    <w:rsid w:val="00E35AEF"/>
    <w:rsid w:val="00E36128"/>
    <w:rsid w:val="00E36EF2"/>
    <w:rsid w:val="00E3725D"/>
    <w:rsid w:val="00E37A22"/>
    <w:rsid w:val="00E37D5F"/>
    <w:rsid w:val="00E4038E"/>
    <w:rsid w:val="00E4149A"/>
    <w:rsid w:val="00E41E49"/>
    <w:rsid w:val="00E43126"/>
    <w:rsid w:val="00E43154"/>
    <w:rsid w:val="00E44639"/>
    <w:rsid w:val="00E46B6D"/>
    <w:rsid w:val="00E4749D"/>
    <w:rsid w:val="00E50B1E"/>
    <w:rsid w:val="00E50BA3"/>
    <w:rsid w:val="00E52E76"/>
    <w:rsid w:val="00E540EC"/>
    <w:rsid w:val="00E5542F"/>
    <w:rsid w:val="00E562A3"/>
    <w:rsid w:val="00E566AA"/>
    <w:rsid w:val="00E61DD8"/>
    <w:rsid w:val="00E63516"/>
    <w:rsid w:val="00E63784"/>
    <w:rsid w:val="00E6379A"/>
    <w:rsid w:val="00E64215"/>
    <w:rsid w:val="00E6461E"/>
    <w:rsid w:val="00E646C0"/>
    <w:rsid w:val="00E64C80"/>
    <w:rsid w:val="00E65FC1"/>
    <w:rsid w:val="00E664B5"/>
    <w:rsid w:val="00E6673F"/>
    <w:rsid w:val="00E70143"/>
    <w:rsid w:val="00E705B0"/>
    <w:rsid w:val="00E71027"/>
    <w:rsid w:val="00E71AFE"/>
    <w:rsid w:val="00E7231E"/>
    <w:rsid w:val="00E72DB3"/>
    <w:rsid w:val="00E755BA"/>
    <w:rsid w:val="00E75681"/>
    <w:rsid w:val="00E8153D"/>
    <w:rsid w:val="00E81A1A"/>
    <w:rsid w:val="00E82A4E"/>
    <w:rsid w:val="00E82CF9"/>
    <w:rsid w:val="00E83053"/>
    <w:rsid w:val="00E837DD"/>
    <w:rsid w:val="00E83878"/>
    <w:rsid w:val="00E83BB0"/>
    <w:rsid w:val="00E83C8E"/>
    <w:rsid w:val="00E83FEE"/>
    <w:rsid w:val="00E846BD"/>
    <w:rsid w:val="00E85C2C"/>
    <w:rsid w:val="00E868F3"/>
    <w:rsid w:val="00E87C05"/>
    <w:rsid w:val="00E87D28"/>
    <w:rsid w:val="00E913B2"/>
    <w:rsid w:val="00E9519F"/>
    <w:rsid w:val="00E95F06"/>
    <w:rsid w:val="00E96CF4"/>
    <w:rsid w:val="00E97CC6"/>
    <w:rsid w:val="00EA16A6"/>
    <w:rsid w:val="00EA25B4"/>
    <w:rsid w:val="00EA2DAF"/>
    <w:rsid w:val="00EA44B8"/>
    <w:rsid w:val="00EA5131"/>
    <w:rsid w:val="00EA5289"/>
    <w:rsid w:val="00EA5315"/>
    <w:rsid w:val="00EB1964"/>
    <w:rsid w:val="00EB1D4A"/>
    <w:rsid w:val="00EB1D54"/>
    <w:rsid w:val="00EB25E8"/>
    <w:rsid w:val="00EB3637"/>
    <w:rsid w:val="00EB407E"/>
    <w:rsid w:val="00EB4716"/>
    <w:rsid w:val="00EB5847"/>
    <w:rsid w:val="00EB6117"/>
    <w:rsid w:val="00EB6751"/>
    <w:rsid w:val="00EB6CE5"/>
    <w:rsid w:val="00EC04C7"/>
    <w:rsid w:val="00EC0FCC"/>
    <w:rsid w:val="00EC1235"/>
    <w:rsid w:val="00EC16D7"/>
    <w:rsid w:val="00EC1750"/>
    <w:rsid w:val="00EC218B"/>
    <w:rsid w:val="00EC2DF1"/>
    <w:rsid w:val="00EC3DD6"/>
    <w:rsid w:val="00EC4B1C"/>
    <w:rsid w:val="00EC55A2"/>
    <w:rsid w:val="00EC5620"/>
    <w:rsid w:val="00EC5C02"/>
    <w:rsid w:val="00EC624F"/>
    <w:rsid w:val="00EC66A3"/>
    <w:rsid w:val="00EC6D02"/>
    <w:rsid w:val="00EC7131"/>
    <w:rsid w:val="00ED02E0"/>
    <w:rsid w:val="00ED0E3C"/>
    <w:rsid w:val="00ED0EF0"/>
    <w:rsid w:val="00ED1575"/>
    <w:rsid w:val="00ED1B34"/>
    <w:rsid w:val="00ED2042"/>
    <w:rsid w:val="00ED45B9"/>
    <w:rsid w:val="00ED4AEE"/>
    <w:rsid w:val="00ED563B"/>
    <w:rsid w:val="00ED56A2"/>
    <w:rsid w:val="00ED6135"/>
    <w:rsid w:val="00ED6213"/>
    <w:rsid w:val="00ED63F7"/>
    <w:rsid w:val="00ED64CD"/>
    <w:rsid w:val="00ED6A6D"/>
    <w:rsid w:val="00ED706B"/>
    <w:rsid w:val="00ED764E"/>
    <w:rsid w:val="00EE0928"/>
    <w:rsid w:val="00EE11D5"/>
    <w:rsid w:val="00EE1B9A"/>
    <w:rsid w:val="00EE24D1"/>
    <w:rsid w:val="00EE4449"/>
    <w:rsid w:val="00EE4F63"/>
    <w:rsid w:val="00EE776B"/>
    <w:rsid w:val="00EE7F1E"/>
    <w:rsid w:val="00EF0397"/>
    <w:rsid w:val="00EF0700"/>
    <w:rsid w:val="00EF08B3"/>
    <w:rsid w:val="00EF2013"/>
    <w:rsid w:val="00EF22C7"/>
    <w:rsid w:val="00EF239D"/>
    <w:rsid w:val="00EF248A"/>
    <w:rsid w:val="00EF24A5"/>
    <w:rsid w:val="00EF3666"/>
    <w:rsid w:val="00EF4BD1"/>
    <w:rsid w:val="00EF5C27"/>
    <w:rsid w:val="00EF6353"/>
    <w:rsid w:val="00EF71C3"/>
    <w:rsid w:val="00EF7664"/>
    <w:rsid w:val="00EF78DE"/>
    <w:rsid w:val="00EF7BFC"/>
    <w:rsid w:val="00EF7DE5"/>
    <w:rsid w:val="00F002BB"/>
    <w:rsid w:val="00F00AC6"/>
    <w:rsid w:val="00F0111E"/>
    <w:rsid w:val="00F011F8"/>
    <w:rsid w:val="00F0400D"/>
    <w:rsid w:val="00F04317"/>
    <w:rsid w:val="00F048DB"/>
    <w:rsid w:val="00F04D9D"/>
    <w:rsid w:val="00F05FA6"/>
    <w:rsid w:val="00F06D53"/>
    <w:rsid w:val="00F06F58"/>
    <w:rsid w:val="00F070BF"/>
    <w:rsid w:val="00F07220"/>
    <w:rsid w:val="00F078A5"/>
    <w:rsid w:val="00F10EFF"/>
    <w:rsid w:val="00F10F65"/>
    <w:rsid w:val="00F11405"/>
    <w:rsid w:val="00F11C0E"/>
    <w:rsid w:val="00F1226C"/>
    <w:rsid w:val="00F124FB"/>
    <w:rsid w:val="00F15C90"/>
    <w:rsid w:val="00F17212"/>
    <w:rsid w:val="00F17658"/>
    <w:rsid w:val="00F20589"/>
    <w:rsid w:val="00F225E0"/>
    <w:rsid w:val="00F228D0"/>
    <w:rsid w:val="00F22A9B"/>
    <w:rsid w:val="00F22B10"/>
    <w:rsid w:val="00F23258"/>
    <w:rsid w:val="00F23E93"/>
    <w:rsid w:val="00F24367"/>
    <w:rsid w:val="00F25462"/>
    <w:rsid w:val="00F26719"/>
    <w:rsid w:val="00F3144C"/>
    <w:rsid w:val="00F32B49"/>
    <w:rsid w:val="00F34469"/>
    <w:rsid w:val="00F374F9"/>
    <w:rsid w:val="00F40184"/>
    <w:rsid w:val="00F41DAE"/>
    <w:rsid w:val="00F4273A"/>
    <w:rsid w:val="00F42F3E"/>
    <w:rsid w:val="00F44050"/>
    <w:rsid w:val="00F44E9F"/>
    <w:rsid w:val="00F454E8"/>
    <w:rsid w:val="00F45935"/>
    <w:rsid w:val="00F463B6"/>
    <w:rsid w:val="00F47146"/>
    <w:rsid w:val="00F51C69"/>
    <w:rsid w:val="00F5486B"/>
    <w:rsid w:val="00F54BEE"/>
    <w:rsid w:val="00F54EFF"/>
    <w:rsid w:val="00F550F4"/>
    <w:rsid w:val="00F569E3"/>
    <w:rsid w:val="00F60911"/>
    <w:rsid w:val="00F60D28"/>
    <w:rsid w:val="00F61AF2"/>
    <w:rsid w:val="00F62140"/>
    <w:rsid w:val="00F622F7"/>
    <w:rsid w:val="00F62E3D"/>
    <w:rsid w:val="00F63B7C"/>
    <w:rsid w:val="00F63C69"/>
    <w:rsid w:val="00F63F44"/>
    <w:rsid w:val="00F70241"/>
    <w:rsid w:val="00F70796"/>
    <w:rsid w:val="00F756A5"/>
    <w:rsid w:val="00F76410"/>
    <w:rsid w:val="00F768FB"/>
    <w:rsid w:val="00F76CDD"/>
    <w:rsid w:val="00F77CB3"/>
    <w:rsid w:val="00F804B1"/>
    <w:rsid w:val="00F80AAB"/>
    <w:rsid w:val="00F80F64"/>
    <w:rsid w:val="00F810EF"/>
    <w:rsid w:val="00F81378"/>
    <w:rsid w:val="00F82826"/>
    <w:rsid w:val="00F82D25"/>
    <w:rsid w:val="00F835F5"/>
    <w:rsid w:val="00F83F9B"/>
    <w:rsid w:val="00F849E5"/>
    <w:rsid w:val="00F87931"/>
    <w:rsid w:val="00F87F58"/>
    <w:rsid w:val="00F90154"/>
    <w:rsid w:val="00F95169"/>
    <w:rsid w:val="00F959D0"/>
    <w:rsid w:val="00F96043"/>
    <w:rsid w:val="00F968B8"/>
    <w:rsid w:val="00FA0225"/>
    <w:rsid w:val="00FA0889"/>
    <w:rsid w:val="00FA0B69"/>
    <w:rsid w:val="00FA0BEE"/>
    <w:rsid w:val="00FA252F"/>
    <w:rsid w:val="00FA5A55"/>
    <w:rsid w:val="00FA6381"/>
    <w:rsid w:val="00FA653D"/>
    <w:rsid w:val="00FA6583"/>
    <w:rsid w:val="00FB45AA"/>
    <w:rsid w:val="00FB53F3"/>
    <w:rsid w:val="00FB6B0F"/>
    <w:rsid w:val="00FC10C3"/>
    <w:rsid w:val="00FC15B4"/>
    <w:rsid w:val="00FC2B41"/>
    <w:rsid w:val="00FC343A"/>
    <w:rsid w:val="00FC396E"/>
    <w:rsid w:val="00FC3F74"/>
    <w:rsid w:val="00FC4681"/>
    <w:rsid w:val="00FC4C03"/>
    <w:rsid w:val="00FC4C8B"/>
    <w:rsid w:val="00FC5509"/>
    <w:rsid w:val="00FC617A"/>
    <w:rsid w:val="00FC6281"/>
    <w:rsid w:val="00FC6B41"/>
    <w:rsid w:val="00FD0402"/>
    <w:rsid w:val="00FD04D4"/>
    <w:rsid w:val="00FD249D"/>
    <w:rsid w:val="00FD2A25"/>
    <w:rsid w:val="00FD33B6"/>
    <w:rsid w:val="00FD5916"/>
    <w:rsid w:val="00FD5A58"/>
    <w:rsid w:val="00FD705E"/>
    <w:rsid w:val="00FD7130"/>
    <w:rsid w:val="00FD7718"/>
    <w:rsid w:val="00FE0663"/>
    <w:rsid w:val="00FE0A21"/>
    <w:rsid w:val="00FE0A7B"/>
    <w:rsid w:val="00FE33B8"/>
    <w:rsid w:val="00FE3512"/>
    <w:rsid w:val="00FE36C4"/>
    <w:rsid w:val="00FE36FD"/>
    <w:rsid w:val="00FE4999"/>
    <w:rsid w:val="00FE5897"/>
    <w:rsid w:val="00FE5B56"/>
    <w:rsid w:val="00FE5DD4"/>
    <w:rsid w:val="00FF1C7B"/>
    <w:rsid w:val="00FF3041"/>
    <w:rsid w:val="00FF3339"/>
    <w:rsid w:val="00FF3D39"/>
    <w:rsid w:val="00FF4355"/>
    <w:rsid w:val="00FF4728"/>
    <w:rsid w:val="00FF5DB8"/>
    <w:rsid w:val="00FF64A1"/>
    <w:rsid w:val="00FF69C6"/>
    <w:rsid w:val="00FF7EB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8CEF14DE-7062-4517-81C4-475D78F2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DD"/>
    <w:rPr>
      <w:sz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0A21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link w:val="20"/>
    <w:qFormat/>
    <w:rsid w:val="00FE0A21"/>
    <w:pPr>
      <w:keepNext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link w:val="30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E0A21"/>
    <w:pPr>
      <w:keepNext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A21"/>
    <w:pPr>
      <w:jc w:val="both"/>
    </w:pPr>
  </w:style>
  <w:style w:type="character" w:customStyle="1" w:styleId="a4">
    <w:name w:val="Основной текст Знак"/>
    <w:link w:val="a3"/>
    <w:rsid w:val="0034228C"/>
    <w:rPr>
      <w:sz w:val="28"/>
      <w:lang w:val="ru-RU" w:eastAsia="ru-RU" w:bidi="ar-SA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FE0A21"/>
    <w:pPr>
      <w:tabs>
        <w:tab w:val="num" w:pos="0"/>
      </w:tabs>
      <w:ind w:firstLine="567"/>
      <w:jc w:val="both"/>
    </w:pPr>
  </w:style>
  <w:style w:type="paragraph" w:styleId="a7">
    <w:name w:val="header"/>
    <w:basedOn w:val="a"/>
    <w:link w:val="a8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E36128"/>
    <w:rPr>
      <w:sz w:val="28"/>
      <w:lang w:val="ru-RU" w:eastAsia="ru-RU" w:bidi="ar-SA"/>
    </w:rPr>
  </w:style>
  <w:style w:type="character" w:styleId="a9">
    <w:name w:val="page number"/>
    <w:basedOn w:val="a0"/>
    <w:rsid w:val="00FE0A21"/>
  </w:style>
  <w:style w:type="paragraph" w:styleId="21">
    <w:name w:val="Body Text Indent 2"/>
    <w:basedOn w:val="a"/>
    <w:link w:val="22"/>
    <w:rsid w:val="00FE0A21"/>
    <w:pPr>
      <w:ind w:left="993" w:hanging="142"/>
      <w:jc w:val="both"/>
    </w:pPr>
  </w:style>
  <w:style w:type="paragraph" w:styleId="aa">
    <w:name w:val="footer"/>
    <w:basedOn w:val="a"/>
    <w:link w:val="ab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E36128"/>
    <w:rPr>
      <w:sz w:val="28"/>
      <w:lang w:val="ru-RU" w:eastAsia="ru-RU" w:bidi="ar-SA"/>
    </w:rPr>
  </w:style>
  <w:style w:type="paragraph" w:styleId="31">
    <w:name w:val="Body Text 3"/>
    <w:basedOn w:val="a"/>
    <w:link w:val="32"/>
    <w:rsid w:val="00FE0A21"/>
    <w:rPr>
      <w:sz w:val="24"/>
    </w:rPr>
  </w:style>
  <w:style w:type="paragraph" w:customStyle="1" w:styleId="11">
    <w:name w:val="Обычный1"/>
    <w:rsid w:val="00FE0A21"/>
    <w:pPr>
      <w:widowControl w:val="0"/>
      <w:snapToGrid w:val="0"/>
      <w:spacing w:before="440" w:after="440"/>
    </w:pPr>
    <w:rPr>
      <w:sz w:val="22"/>
    </w:rPr>
  </w:style>
  <w:style w:type="paragraph" w:styleId="23">
    <w:name w:val="Body Text 2"/>
    <w:basedOn w:val="a"/>
    <w:link w:val="24"/>
    <w:rsid w:val="00FE0A21"/>
    <w:pPr>
      <w:jc w:val="center"/>
    </w:pPr>
    <w:rPr>
      <w:sz w:val="24"/>
    </w:rPr>
  </w:style>
  <w:style w:type="paragraph" w:styleId="33">
    <w:name w:val="Body Text Indent 3"/>
    <w:basedOn w:val="a"/>
    <w:link w:val="34"/>
    <w:rsid w:val="00FE0A21"/>
    <w:pPr>
      <w:ind w:firstLine="709"/>
      <w:jc w:val="both"/>
    </w:pPr>
    <w:rPr>
      <w:b/>
    </w:rPr>
  </w:style>
  <w:style w:type="paragraph" w:styleId="ac">
    <w:name w:val="Title"/>
    <w:basedOn w:val="a"/>
    <w:link w:val="ad"/>
    <w:qFormat/>
    <w:rsid w:val="00FE0A21"/>
    <w:pPr>
      <w:jc w:val="center"/>
    </w:pPr>
    <w:rPr>
      <w:sz w:val="32"/>
      <w:szCs w:val="24"/>
    </w:rPr>
  </w:style>
  <w:style w:type="paragraph" w:styleId="ae">
    <w:name w:val="Balloon Text"/>
    <w:basedOn w:val="a"/>
    <w:link w:val="af"/>
    <w:semiHidden/>
    <w:rsid w:val="00FE0A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5E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lock Text"/>
    <w:basedOn w:val="a"/>
    <w:rsid w:val="00C955E1"/>
    <w:pPr>
      <w:spacing w:before="150"/>
      <w:ind w:left="720" w:right="-5"/>
      <w:jc w:val="both"/>
    </w:pPr>
    <w:rPr>
      <w:szCs w:val="24"/>
    </w:rPr>
  </w:style>
  <w:style w:type="paragraph" w:styleId="af1">
    <w:name w:val="Normal (Web)"/>
    <w:basedOn w:val="a"/>
    <w:rsid w:val="00C955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rsid w:val="00C95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5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C955E1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2F5C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f3">
    <w:name w:val="Цветовое выделение"/>
    <w:rsid w:val="00F124FB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B73B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B73BE6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styleId="af4">
    <w:name w:val="No Spacing"/>
    <w:qFormat/>
    <w:rsid w:val="002F06D8"/>
  </w:style>
  <w:style w:type="paragraph" w:customStyle="1" w:styleId="25">
    <w:name w:val="Обычный2"/>
    <w:rsid w:val="00B13D1B"/>
    <w:pPr>
      <w:widowControl w:val="0"/>
      <w:snapToGrid w:val="0"/>
      <w:spacing w:before="440" w:after="440"/>
    </w:pPr>
    <w:rPr>
      <w:sz w:val="22"/>
    </w:rPr>
  </w:style>
  <w:style w:type="character" w:customStyle="1" w:styleId="26">
    <w:name w:val="Знак Знак2"/>
    <w:locked/>
    <w:rsid w:val="00ED63F7"/>
    <w:rPr>
      <w:sz w:val="28"/>
      <w:lang w:val="ru-RU" w:eastAsia="ru-RU" w:bidi="ar-SA"/>
    </w:rPr>
  </w:style>
  <w:style w:type="character" w:customStyle="1" w:styleId="af5">
    <w:name w:val="Знак Знак"/>
    <w:semiHidden/>
    <w:locked/>
    <w:rsid w:val="009C0BF6"/>
    <w:rPr>
      <w:sz w:val="28"/>
      <w:lang w:val="ru-RU" w:eastAsia="ru-RU" w:bidi="ar-SA"/>
    </w:rPr>
  </w:style>
  <w:style w:type="character" w:styleId="af6">
    <w:name w:val="Hyperlink"/>
    <w:uiPriority w:val="99"/>
    <w:unhideWhenUsed/>
    <w:rsid w:val="00F849E5"/>
    <w:rPr>
      <w:color w:val="0000FF"/>
      <w:u w:val="single"/>
    </w:rPr>
  </w:style>
  <w:style w:type="character" w:styleId="af7">
    <w:name w:val="FollowedHyperlink"/>
    <w:uiPriority w:val="99"/>
    <w:unhideWhenUsed/>
    <w:rsid w:val="00F849E5"/>
    <w:rPr>
      <w:color w:val="800080"/>
      <w:u w:val="single"/>
    </w:rPr>
  </w:style>
  <w:style w:type="paragraph" w:customStyle="1" w:styleId="xl67">
    <w:name w:val="xl67"/>
    <w:basedOn w:val="a"/>
    <w:rsid w:val="00F84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F84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F849E5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849E5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849E5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849E5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849E5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F849E5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8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2A4D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Краткий обратный адрес"/>
    <w:basedOn w:val="a"/>
    <w:rsid w:val="001D6F14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3DDD"/>
    <w:rPr>
      <w:rFonts w:ascii="Arial" w:hAnsi="Arial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rsid w:val="00953DDD"/>
    <w:rPr>
      <w:b/>
      <w:snapToGrid w:val="0"/>
      <w:color w:val="000000"/>
      <w:sz w:val="26"/>
    </w:rPr>
  </w:style>
  <w:style w:type="character" w:customStyle="1" w:styleId="30">
    <w:name w:val="Заголовок 3 Знак"/>
    <w:basedOn w:val="a0"/>
    <w:link w:val="3"/>
    <w:rsid w:val="00953DDD"/>
    <w:rPr>
      <w:b/>
      <w:bCs/>
      <w:color w:val="000000"/>
      <w:sz w:val="22"/>
      <w:szCs w:val="24"/>
    </w:rPr>
  </w:style>
  <w:style w:type="character" w:customStyle="1" w:styleId="40">
    <w:name w:val="Заголовок 4 Знак"/>
    <w:basedOn w:val="a0"/>
    <w:link w:val="4"/>
    <w:rsid w:val="00953DDD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953DDD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953DDD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953DDD"/>
    <w:rPr>
      <w:i/>
      <w:iCs/>
      <w:color w:val="000000"/>
      <w:sz w:val="22"/>
      <w:szCs w:val="22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953DD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53DDD"/>
    <w:rPr>
      <w:sz w:val="28"/>
    </w:rPr>
  </w:style>
  <w:style w:type="character" w:customStyle="1" w:styleId="32">
    <w:name w:val="Основной текст 3 Знак"/>
    <w:basedOn w:val="a0"/>
    <w:link w:val="31"/>
    <w:rsid w:val="00953DDD"/>
    <w:rPr>
      <w:sz w:val="24"/>
    </w:rPr>
  </w:style>
  <w:style w:type="character" w:customStyle="1" w:styleId="24">
    <w:name w:val="Основной текст 2 Знак"/>
    <w:basedOn w:val="a0"/>
    <w:link w:val="23"/>
    <w:rsid w:val="00953DDD"/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953DDD"/>
    <w:rPr>
      <w:b/>
      <w:sz w:val="28"/>
    </w:rPr>
  </w:style>
  <w:style w:type="character" w:customStyle="1" w:styleId="ad">
    <w:name w:val="Название Знак"/>
    <w:basedOn w:val="a0"/>
    <w:link w:val="ac"/>
    <w:rsid w:val="00953DDD"/>
    <w:rPr>
      <w:sz w:val="32"/>
      <w:szCs w:val="24"/>
    </w:rPr>
  </w:style>
  <w:style w:type="character" w:customStyle="1" w:styleId="af">
    <w:name w:val="Текст выноски Знак"/>
    <w:basedOn w:val="a0"/>
    <w:link w:val="ae"/>
    <w:semiHidden/>
    <w:rsid w:val="00953DDD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b"/>
    <w:rsid w:val="00D13D7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D1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17A-8AFE-4B2D-8714-402539E4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8889</TotalTime>
  <Pages>37</Pages>
  <Words>13845</Words>
  <Characters>78923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92583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subject/>
  <dc:creator>Пущаева</dc:creator>
  <cp:keywords/>
  <dc:description/>
  <cp:lastModifiedBy>Бухгалтерия</cp:lastModifiedBy>
  <cp:revision>210</cp:revision>
  <cp:lastPrinted>2020-12-29T10:04:00Z</cp:lastPrinted>
  <dcterms:created xsi:type="dcterms:W3CDTF">2011-12-22T16:30:00Z</dcterms:created>
  <dcterms:modified xsi:type="dcterms:W3CDTF">2022-04-04T07:22:00Z</dcterms:modified>
</cp:coreProperties>
</file>